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EF59A" w14:textId="77777777" w:rsidR="003209D1" w:rsidRDefault="003209D1">
      <w:pPr>
        <w:rPr>
          <w:noProof/>
          <w:lang w:eastAsia="de-DE"/>
        </w:rPr>
      </w:pPr>
    </w:p>
    <w:p w14:paraId="56D0E93D" w14:textId="77777777" w:rsidR="00BD623A" w:rsidRDefault="00BD623A">
      <w:pPr>
        <w:rPr>
          <w:noProof/>
          <w:lang w:eastAsia="de-DE"/>
        </w:rPr>
      </w:pPr>
    </w:p>
    <w:p w14:paraId="2790B043" w14:textId="77777777" w:rsidR="00BD623A" w:rsidRDefault="00BD623A">
      <w:pPr>
        <w:rPr>
          <w:noProof/>
          <w:lang w:eastAsia="de-DE"/>
        </w:rPr>
      </w:pPr>
      <w:r w:rsidRPr="175389A8">
        <w:rPr>
          <w:noProof/>
          <w:lang w:eastAsia="de-DE"/>
        </w:rPr>
        <w:t xml:space="preserve">port </w:t>
      </w:r>
      <w:r w:rsidR="7EB794DD" w:rsidRPr="175389A8">
        <w:rPr>
          <w:noProof/>
          <w:lang w:eastAsia="de-DE"/>
        </w:rPr>
        <w:t xml:space="preserve">industrial automation </w:t>
      </w:r>
      <w:r w:rsidRPr="175389A8">
        <w:rPr>
          <w:noProof/>
          <w:lang w:eastAsia="de-DE"/>
        </w:rPr>
        <w:t xml:space="preserve">GmbH / Regensburger Straße 7b / 06132 Halle / Saale </w:t>
      </w:r>
    </w:p>
    <w:p w14:paraId="74C6D1C7" w14:textId="77777777" w:rsidR="00BD623A" w:rsidRPr="00A14059" w:rsidRDefault="00BB017B">
      <w:pPr>
        <w:rPr>
          <w:noProof/>
          <w:lang w:val="en-US" w:eastAsia="de-DE"/>
        </w:rPr>
      </w:pPr>
      <w:r w:rsidRPr="00A14059">
        <w:rPr>
          <w:noProof/>
          <w:lang w:val="en-US" w:eastAsia="de-DE"/>
        </w:rPr>
        <w:t xml:space="preserve">Tel: +49 </w:t>
      </w:r>
      <w:r w:rsidR="00BD623A" w:rsidRPr="00A14059">
        <w:rPr>
          <w:noProof/>
          <w:lang w:val="en-US" w:eastAsia="de-DE"/>
        </w:rPr>
        <w:t xml:space="preserve">345-77755-0 </w:t>
      </w:r>
    </w:p>
    <w:p w14:paraId="0A6ABE86" w14:textId="77777777" w:rsidR="00BD623A" w:rsidRPr="00BB017B" w:rsidRDefault="00BB017B">
      <w:pPr>
        <w:rPr>
          <w:noProof/>
          <w:lang w:val="en-US" w:eastAsia="de-DE"/>
        </w:rPr>
      </w:pPr>
      <w:r w:rsidRPr="00BB017B">
        <w:rPr>
          <w:noProof/>
          <w:lang w:val="en-US" w:eastAsia="de-DE"/>
        </w:rPr>
        <w:t>Press contact</w:t>
      </w:r>
      <w:r w:rsidR="00BD623A" w:rsidRPr="00BB017B">
        <w:rPr>
          <w:noProof/>
          <w:lang w:val="en-US" w:eastAsia="de-DE"/>
        </w:rPr>
        <w:t xml:space="preserve">: Dietmar R. Franke (CEO) </w:t>
      </w:r>
    </w:p>
    <w:p w14:paraId="3C1BDEA4" w14:textId="77777777" w:rsidR="00BD623A" w:rsidRDefault="00BD623A">
      <w:pPr>
        <w:rPr>
          <w:noProof/>
          <w:lang w:val="en-US" w:eastAsia="de-DE"/>
        </w:rPr>
      </w:pPr>
      <w:r w:rsidRPr="175389A8">
        <w:rPr>
          <w:noProof/>
          <w:lang w:val="en-US" w:eastAsia="de-DE"/>
        </w:rPr>
        <w:t xml:space="preserve">eMail: </w:t>
      </w:r>
      <w:hyperlink r:id="rId11">
        <w:r w:rsidR="47967D08" w:rsidRPr="175389A8">
          <w:rPr>
            <w:rStyle w:val="Hyperlink"/>
            <w:noProof/>
            <w:lang w:val="en-US" w:eastAsia="de-DE"/>
          </w:rPr>
          <w:t>service</w:t>
        </w:r>
        <w:r w:rsidR="00697F81" w:rsidRPr="175389A8">
          <w:rPr>
            <w:rStyle w:val="Hyperlink"/>
            <w:noProof/>
            <w:lang w:val="en-US" w:eastAsia="de-DE"/>
          </w:rPr>
          <w:t>@port.</w:t>
        </w:r>
        <w:r w:rsidR="57EC5495" w:rsidRPr="175389A8">
          <w:rPr>
            <w:rStyle w:val="Hyperlink"/>
            <w:noProof/>
            <w:lang w:val="en-US" w:eastAsia="de-DE"/>
          </w:rPr>
          <w:t>de</w:t>
        </w:r>
      </w:hyperlink>
      <w:r w:rsidR="57EC5495" w:rsidRPr="175389A8">
        <w:rPr>
          <w:noProof/>
          <w:lang w:val="en-US" w:eastAsia="de-DE"/>
        </w:rPr>
        <w:t xml:space="preserve"> </w:t>
      </w:r>
    </w:p>
    <w:p w14:paraId="143909C1" w14:textId="77777777" w:rsidR="00697F81" w:rsidRPr="00BB017B" w:rsidRDefault="006E27B9">
      <w:pPr>
        <w:rPr>
          <w:noProof/>
          <w:lang w:val="en-US" w:eastAsia="de-DE"/>
        </w:rPr>
      </w:pPr>
      <w:hyperlink r:id="rId12">
        <w:r w:rsidR="00697F81" w:rsidRPr="175389A8">
          <w:rPr>
            <w:rStyle w:val="Hyperlink"/>
            <w:noProof/>
            <w:lang w:val="en-US" w:eastAsia="de-DE"/>
          </w:rPr>
          <w:t>www.port.de</w:t>
        </w:r>
      </w:hyperlink>
      <w:r w:rsidR="00697F81" w:rsidRPr="175389A8">
        <w:rPr>
          <w:noProof/>
          <w:lang w:val="en-US" w:eastAsia="de-DE"/>
        </w:rPr>
        <w:t xml:space="preserve"> / </w:t>
      </w:r>
      <w:hyperlink r:id="rId13">
        <w:r w:rsidR="00697F81" w:rsidRPr="175389A8">
          <w:rPr>
            <w:rStyle w:val="Hyperlink"/>
            <w:noProof/>
            <w:lang w:val="en-US" w:eastAsia="de-DE"/>
          </w:rPr>
          <w:t>www.port-automation.</w:t>
        </w:r>
        <w:r w:rsidR="39F00CE7" w:rsidRPr="175389A8">
          <w:rPr>
            <w:rStyle w:val="Hyperlink"/>
            <w:noProof/>
            <w:lang w:val="en-US" w:eastAsia="de-DE"/>
          </w:rPr>
          <w:t>com</w:t>
        </w:r>
      </w:hyperlink>
      <w:r w:rsidR="39F00CE7" w:rsidRPr="175389A8">
        <w:rPr>
          <w:noProof/>
          <w:lang w:val="en-US" w:eastAsia="de-DE"/>
        </w:rPr>
        <w:t xml:space="preserve"> / </w:t>
      </w:r>
      <w:hyperlink r:id="rId14">
        <w:r w:rsidR="39F00CE7" w:rsidRPr="175389A8">
          <w:rPr>
            <w:rStyle w:val="Hyperlink"/>
            <w:noProof/>
            <w:lang w:val="en-US" w:eastAsia="de-DE"/>
          </w:rPr>
          <w:t>www.system-on-module.com</w:t>
        </w:r>
      </w:hyperlink>
    </w:p>
    <w:p w14:paraId="6B37F239" w14:textId="77777777" w:rsidR="00A1217B" w:rsidRPr="00BB017B" w:rsidRDefault="00A1217B">
      <w:pPr>
        <w:rPr>
          <w:noProof/>
          <w:lang w:val="en-US" w:eastAsia="de-DE"/>
        </w:rPr>
      </w:pPr>
    </w:p>
    <w:p w14:paraId="5C546EFD" w14:textId="77777777" w:rsidR="00022ECD" w:rsidRDefault="00BB017B" w:rsidP="2733047B">
      <w:pPr>
        <w:rPr>
          <w:b/>
          <w:bCs/>
          <w:noProof/>
          <w:sz w:val="40"/>
          <w:szCs w:val="40"/>
          <w:lang w:val="en-US" w:eastAsia="de-DE"/>
        </w:rPr>
      </w:pPr>
      <w:r w:rsidRPr="58FB6E72">
        <w:rPr>
          <w:b/>
          <w:bCs/>
          <w:noProof/>
          <w:sz w:val="40"/>
          <w:szCs w:val="40"/>
          <w:lang w:val="en-US" w:eastAsia="de-DE"/>
        </w:rPr>
        <w:t>PRESS RELEASE</w:t>
      </w:r>
    </w:p>
    <w:p w14:paraId="2E32CA89" w14:textId="2AF1F46E" w:rsidR="79DCF8B2" w:rsidRDefault="000B042F" w:rsidP="002F13D2">
      <w:pPr>
        <w:pStyle w:val="berschrift1"/>
        <w:rPr>
          <w:rFonts w:eastAsia="Calibri Light"/>
          <w:noProof/>
          <w:lang w:val="en-US"/>
        </w:rPr>
      </w:pPr>
      <w:r w:rsidRPr="000B042F">
        <w:rPr>
          <w:rFonts w:eastAsia="Calibri Light"/>
          <w:noProof/>
          <w:lang w:val="en-US"/>
        </w:rPr>
        <w:t>The SoM (System on Module / Stack on Module) including the multi-protocol technology “GOAL” (PROFINET, EtherNetIP, EtherCAT) from port GmbH receives an extensive firmware update 2.1.</w:t>
      </w:r>
      <w:r w:rsidR="002F13D2">
        <w:rPr>
          <w:rFonts w:eastAsia="Calibri Light"/>
          <w:noProof/>
          <w:lang w:val="en-US"/>
        </w:rPr>
        <w:t xml:space="preserve"> </w:t>
      </w:r>
    </w:p>
    <w:p w14:paraId="6D90AF73" w14:textId="77777777" w:rsidR="002F13D2" w:rsidRPr="002F13D2" w:rsidRDefault="002F13D2" w:rsidP="002F13D2">
      <w:pPr>
        <w:rPr>
          <w:lang w:val="en-US"/>
        </w:rPr>
      </w:pPr>
    </w:p>
    <w:p w14:paraId="62A7CC21" w14:textId="7557FDD6" w:rsidR="79DCF8B2" w:rsidRDefault="00914B45" w:rsidP="002F13D2">
      <w:pPr>
        <w:pStyle w:val="berschrift2"/>
        <w:rPr>
          <w:rFonts w:eastAsia="Calibri"/>
          <w:noProof/>
          <w:lang w:val="en-US"/>
        </w:rPr>
      </w:pPr>
      <w:r w:rsidRPr="00914B45">
        <w:rPr>
          <w:rFonts w:eastAsia="Calibri"/>
          <w:noProof/>
          <w:lang w:val="en-US"/>
        </w:rPr>
        <w:t>The SoM receives an extensive firmware update which will be available from 08/2021. The update contains a number of extended functions and performance improvements. An important extension is the integration of the µGOAL technology in order to be able to incorporate low performance CPUs (e.g. 8 bit). All stacks meet the current conformance specifications. MRP and DLR have also been integrated. The update 2.1. was included in the extensive tool chain.</w:t>
      </w:r>
      <w:r w:rsidR="002F13D2">
        <w:rPr>
          <w:rFonts w:eastAsia="Calibri"/>
          <w:noProof/>
          <w:lang w:val="en-US"/>
        </w:rPr>
        <w:t xml:space="preserve"> </w:t>
      </w:r>
    </w:p>
    <w:p w14:paraId="5A4F09D8" w14:textId="77777777" w:rsidR="002F13D2" w:rsidRPr="002F13D2" w:rsidRDefault="002F13D2" w:rsidP="002F13D2">
      <w:pPr>
        <w:rPr>
          <w:lang w:val="en-US"/>
        </w:rPr>
      </w:pPr>
    </w:p>
    <w:p w14:paraId="253986FA" w14:textId="4281E952" w:rsidR="79DCF8B2" w:rsidRDefault="007E6BA8" w:rsidP="58FB6E72">
      <w:pPr>
        <w:spacing w:line="257" w:lineRule="auto"/>
        <w:rPr>
          <w:rFonts w:ascii="Calibri" w:eastAsia="Calibri" w:hAnsi="Calibri" w:cs="Calibri"/>
          <w:noProof/>
          <w:sz w:val="24"/>
          <w:szCs w:val="24"/>
          <w:lang w:val="en-US"/>
        </w:rPr>
      </w:pPr>
      <w:r w:rsidRPr="007E6BA8">
        <w:rPr>
          <w:rFonts w:ascii="Calibri" w:eastAsia="Calibri" w:hAnsi="Calibri" w:cs="Calibri"/>
          <w:noProof/>
          <w:sz w:val="24"/>
          <w:szCs w:val="24"/>
          <w:lang w:val="en-US"/>
        </w:rPr>
        <w:t>The firmware update contains the following enhancements.</w:t>
      </w:r>
    </w:p>
    <w:p w14:paraId="0CE0D5D2" w14:textId="3010B7FB" w:rsidR="007E6BA8" w:rsidRDefault="00E12E5B" w:rsidP="58FB6E72">
      <w:pPr>
        <w:spacing w:line="257" w:lineRule="auto"/>
        <w:rPr>
          <w:lang w:val="en-GB"/>
        </w:rPr>
      </w:pPr>
      <w:r w:rsidRPr="00E12E5B">
        <w:rPr>
          <w:lang w:val="en-GB"/>
        </w:rPr>
        <w:t xml:space="preserve">Port's µGOAL technology has been integrated and now allows the simple connection of low performance CPUs such as the ATMEGA2560, STM32F, STM32G, STM32H and STM32L. The µGOAL technology makes it possible to make almost every MCU with SPI interface </w:t>
      </w:r>
      <w:proofErr w:type="spellStart"/>
      <w:r w:rsidRPr="00E12E5B">
        <w:rPr>
          <w:lang w:val="en-GB"/>
        </w:rPr>
        <w:t>EtherCAT</w:t>
      </w:r>
      <w:proofErr w:type="spellEnd"/>
      <w:r w:rsidRPr="00E12E5B">
        <w:rPr>
          <w:lang w:val="en-GB"/>
        </w:rPr>
        <w:t xml:space="preserve">, PROFINET and </w:t>
      </w:r>
      <w:proofErr w:type="spellStart"/>
      <w:r w:rsidRPr="00E12E5B">
        <w:rPr>
          <w:lang w:val="en-GB"/>
        </w:rPr>
        <w:t>EtherNetIP</w:t>
      </w:r>
      <w:proofErr w:type="spellEnd"/>
      <w:r w:rsidRPr="00E12E5B">
        <w:rPr>
          <w:lang w:val="en-GB"/>
        </w:rPr>
        <w:t xml:space="preserve"> capable.</w:t>
      </w:r>
    </w:p>
    <w:p w14:paraId="1294301F" w14:textId="77777777" w:rsidR="005C7D49" w:rsidRPr="00A56D12" w:rsidRDefault="005C7D49" w:rsidP="00D15AFB">
      <w:pPr>
        <w:spacing w:line="257" w:lineRule="auto"/>
        <w:ind w:firstLine="708"/>
        <w:contextualSpacing/>
        <w:rPr>
          <w:b/>
          <w:bCs/>
          <w:lang w:val="en-GB"/>
        </w:rPr>
      </w:pPr>
      <w:r w:rsidRPr="00A56D12">
        <w:rPr>
          <w:b/>
          <w:bCs/>
          <w:lang w:val="en-GB"/>
        </w:rPr>
        <w:t>General</w:t>
      </w:r>
    </w:p>
    <w:p w14:paraId="5A06D7DF" w14:textId="77777777" w:rsidR="005C7D49" w:rsidRPr="005C7D49" w:rsidRDefault="005C7D49" w:rsidP="00D678D9">
      <w:pPr>
        <w:spacing w:line="257" w:lineRule="auto"/>
        <w:contextualSpacing/>
        <w:rPr>
          <w:lang w:val="en-GB"/>
        </w:rPr>
      </w:pPr>
    </w:p>
    <w:p w14:paraId="53947235" w14:textId="77777777" w:rsidR="005C7D49" w:rsidRPr="005C7D49" w:rsidRDefault="005C7D49" w:rsidP="00D678D9">
      <w:pPr>
        <w:spacing w:line="257" w:lineRule="auto"/>
        <w:contextualSpacing/>
        <w:rPr>
          <w:lang w:val="en-GB"/>
        </w:rPr>
      </w:pPr>
      <w:r w:rsidRPr="004B19B6">
        <w:rPr>
          <w:b/>
          <w:bCs/>
          <w:lang w:val="en-GB"/>
        </w:rPr>
        <w:t xml:space="preserve">Introduction of </w:t>
      </w:r>
      <w:proofErr w:type="spellStart"/>
      <w:r w:rsidRPr="004B19B6">
        <w:rPr>
          <w:b/>
          <w:bCs/>
          <w:lang w:val="en-GB"/>
        </w:rPr>
        <w:t>uGOAL</w:t>
      </w:r>
      <w:proofErr w:type="spellEnd"/>
      <w:r w:rsidRPr="004B19B6">
        <w:rPr>
          <w:b/>
          <w:bCs/>
          <w:lang w:val="en-GB"/>
        </w:rPr>
        <w:t>:</w:t>
      </w:r>
      <w:r w:rsidRPr="005C7D49">
        <w:rPr>
          <w:lang w:val="en-GB"/>
        </w:rPr>
        <w:t xml:space="preserve"> Very small footprint, Support a wide variety of platforms from 64bit Linux down to 8bit embedded systems (</w:t>
      </w:r>
      <w:proofErr w:type="gramStart"/>
      <w:r w:rsidRPr="005C7D49">
        <w:rPr>
          <w:lang w:val="en-GB"/>
        </w:rPr>
        <w:t>e.g.</w:t>
      </w:r>
      <w:proofErr w:type="gramEnd"/>
      <w:r w:rsidRPr="005C7D49">
        <w:rPr>
          <w:lang w:val="en-GB"/>
        </w:rPr>
        <w:t xml:space="preserve"> ATMEGA2560)</w:t>
      </w:r>
    </w:p>
    <w:p w14:paraId="00EE4030" w14:textId="77777777" w:rsidR="005C7D49" w:rsidRPr="005C7D49" w:rsidRDefault="005C7D49" w:rsidP="00D678D9">
      <w:pPr>
        <w:spacing w:line="257" w:lineRule="auto"/>
        <w:contextualSpacing/>
        <w:rPr>
          <w:lang w:val="en-GB"/>
        </w:rPr>
      </w:pPr>
    </w:p>
    <w:p w14:paraId="4F211840" w14:textId="77777777" w:rsidR="005C7D49" w:rsidRPr="005C7D49" w:rsidRDefault="005C7D49" w:rsidP="00D678D9">
      <w:pPr>
        <w:spacing w:line="257" w:lineRule="auto"/>
        <w:contextualSpacing/>
        <w:rPr>
          <w:lang w:val="en-GB"/>
        </w:rPr>
      </w:pPr>
      <w:r w:rsidRPr="004B19B6">
        <w:rPr>
          <w:b/>
          <w:bCs/>
          <w:lang w:val="en-GB"/>
        </w:rPr>
        <w:t>Extension of process image:</w:t>
      </w:r>
      <w:r w:rsidRPr="005C7D49">
        <w:rPr>
          <w:lang w:val="en-GB"/>
        </w:rPr>
        <w:t xml:space="preserve"> Support of max. data of different stacks (EIP 509/508 Bytes Forward Open, PROFINET 1434 bytes for each direction, ECAT 1408 byte). Size depending on RAM of target platform.</w:t>
      </w:r>
    </w:p>
    <w:p w14:paraId="43AC2C89" w14:textId="77777777" w:rsidR="005C7D49" w:rsidRPr="005C7D49" w:rsidRDefault="005C7D49" w:rsidP="00D678D9">
      <w:pPr>
        <w:spacing w:line="257" w:lineRule="auto"/>
        <w:contextualSpacing/>
        <w:rPr>
          <w:lang w:val="en-GB"/>
        </w:rPr>
      </w:pPr>
    </w:p>
    <w:p w14:paraId="3F356E8B" w14:textId="77777777" w:rsidR="005C7D49" w:rsidRPr="005C7D49" w:rsidRDefault="005C7D49" w:rsidP="00D678D9">
      <w:pPr>
        <w:spacing w:line="257" w:lineRule="auto"/>
        <w:contextualSpacing/>
        <w:rPr>
          <w:lang w:val="en-GB"/>
        </w:rPr>
      </w:pPr>
      <w:r w:rsidRPr="004B19B6">
        <w:rPr>
          <w:b/>
          <w:bCs/>
          <w:lang w:val="en-GB"/>
        </w:rPr>
        <w:lastRenderedPageBreak/>
        <w:t>New examples:</w:t>
      </w:r>
      <w:r w:rsidRPr="005C7D49">
        <w:rPr>
          <w:lang w:val="en-GB"/>
        </w:rPr>
        <w:t xml:space="preserve"> more examples to speed up the development like IP management via HTTP, TCP proxy example and </w:t>
      </w:r>
      <w:proofErr w:type="spellStart"/>
      <w:r w:rsidRPr="005C7D49">
        <w:rPr>
          <w:lang w:val="en-GB"/>
        </w:rPr>
        <w:t>uGOAL</w:t>
      </w:r>
      <w:proofErr w:type="spellEnd"/>
      <w:r w:rsidRPr="005C7D49">
        <w:rPr>
          <w:lang w:val="en-GB"/>
        </w:rPr>
        <w:t xml:space="preserve"> examples for the different network stacks</w:t>
      </w:r>
    </w:p>
    <w:p w14:paraId="7FDE9E1D" w14:textId="77777777" w:rsidR="005C7D49" w:rsidRPr="005C7D49" w:rsidRDefault="005C7D49" w:rsidP="00D678D9">
      <w:pPr>
        <w:spacing w:line="257" w:lineRule="auto"/>
        <w:contextualSpacing/>
        <w:rPr>
          <w:lang w:val="en-GB"/>
        </w:rPr>
      </w:pPr>
    </w:p>
    <w:p w14:paraId="1A64B3A7" w14:textId="77777777" w:rsidR="005C7D49" w:rsidRPr="005C7D49" w:rsidRDefault="005C7D49" w:rsidP="00D678D9">
      <w:pPr>
        <w:spacing w:line="257" w:lineRule="auto"/>
        <w:contextualSpacing/>
        <w:rPr>
          <w:lang w:val="en-GB"/>
        </w:rPr>
      </w:pPr>
      <w:r w:rsidRPr="004B19B6">
        <w:rPr>
          <w:b/>
          <w:bCs/>
          <w:lang w:val="en-GB"/>
        </w:rPr>
        <w:t>Support for STM Cube IDE</w:t>
      </w:r>
      <w:r w:rsidRPr="005C7D49">
        <w:rPr>
          <w:lang w:val="en-GB"/>
        </w:rPr>
        <w:t>: generate AC applications directly from STM Cube IDE</w:t>
      </w:r>
    </w:p>
    <w:p w14:paraId="244CBD8D" w14:textId="77777777" w:rsidR="005C7D49" w:rsidRPr="005C7D49" w:rsidRDefault="005C7D49" w:rsidP="00D678D9">
      <w:pPr>
        <w:spacing w:line="257" w:lineRule="auto"/>
        <w:contextualSpacing/>
        <w:rPr>
          <w:lang w:val="en-GB"/>
        </w:rPr>
      </w:pPr>
    </w:p>
    <w:p w14:paraId="2F108052" w14:textId="77777777" w:rsidR="005C7D49" w:rsidRPr="005C7D49" w:rsidRDefault="005C7D49" w:rsidP="00D678D9">
      <w:pPr>
        <w:spacing w:line="257" w:lineRule="auto"/>
        <w:contextualSpacing/>
        <w:rPr>
          <w:lang w:val="en-GB"/>
        </w:rPr>
      </w:pPr>
      <w:r w:rsidRPr="004B19B6">
        <w:rPr>
          <w:b/>
          <w:bCs/>
          <w:lang w:val="en-GB"/>
        </w:rPr>
        <w:t>Generator for IDE projects:</w:t>
      </w:r>
      <w:r w:rsidRPr="005C7D49">
        <w:rPr>
          <w:lang w:val="en-GB"/>
        </w:rPr>
        <w:t xml:space="preserve"> generate applications for IDEs like E2 Studio, STM Cube and Eclipse </w:t>
      </w:r>
    </w:p>
    <w:p w14:paraId="2717A92D" w14:textId="77777777" w:rsidR="005C7D49" w:rsidRPr="005C7D49" w:rsidRDefault="005C7D49" w:rsidP="00D678D9">
      <w:pPr>
        <w:spacing w:line="257" w:lineRule="auto"/>
        <w:contextualSpacing/>
        <w:rPr>
          <w:lang w:val="en-GB"/>
        </w:rPr>
      </w:pPr>
    </w:p>
    <w:p w14:paraId="51C1DF97" w14:textId="0721F1E9" w:rsidR="005C7D49" w:rsidRPr="004B19B6" w:rsidRDefault="005C7D49" w:rsidP="00D15AFB">
      <w:pPr>
        <w:spacing w:line="257" w:lineRule="auto"/>
        <w:ind w:firstLine="708"/>
        <w:contextualSpacing/>
        <w:rPr>
          <w:b/>
          <w:bCs/>
          <w:lang w:val="en-GB"/>
        </w:rPr>
      </w:pPr>
      <w:r w:rsidRPr="004B19B6">
        <w:rPr>
          <w:b/>
          <w:bCs/>
          <w:lang w:val="en-GB"/>
        </w:rPr>
        <w:t>P</w:t>
      </w:r>
      <w:r w:rsidR="00D15AFB">
        <w:rPr>
          <w:b/>
          <w:bCs/>
          <w:lang w:val="en-GB"/>
        </w:rPr>
        <w:t>ROFINET</w:t>
      </w:r>
    </w:p>
    <w:p w14:paraId="15AB7F32" w14:textId="77777777" w:rsidR="005C7D49" w:rsidRPr="005C7D49" w:rsidRDefault="005C7D49" w:rsidP="00D678D9">
      <w:pPr>
        <w:spacing w:line="257" w:lineRule="auto"/>
        <w:contextualSpacing/>
        <w:rPr>
          <w:lang w:val="en-GB"/>
        </w:rPr>
      </w:pPr>
    </w:p>
    <w:p w14:paraId="6F3B64BF" w14:textId="77777777" w:rsidR="005C7D49" w:rsidRPr="005C7D49" w:rsidRDefault="005C7D49" w:rsidP="00D678D9">
      <w:pPr>
        <w:spacing w:line="257" w:lineRule="auto"/>
        <w:contextualSpacing/>
        <w:rPr>
          <w:lang w:val="en-GB"/>
        </w:rPr>
      </w:pPr>
      <w:r w:rsidRPr="004B19B6">
        <w:rPr>
          <w:b/>
          <w:bCs/>
          <w:lang w:val="en-GB"/>
        </w:rPr>
        <w:t>Support of MRP</w:t>
      </w:r>
      <w:r w:rsidRPr="005C7D49">
        <w:rPr>
          <w:lang w:val="en-GB"/>
        </w:rPr>
        <w:t>: MRP Slave support</w:t>
      </w:r>
    </w:p>
    <w:p w14:paraId="5494ED72" w14:textId="77777777" w:rsidR="005C7D49" w:rsidRPr="005C7D49" w:rsidRDefault="005C7D49" w:rsidP="00D678D9">
      <w:pPr>
        <w:spacing w:line="257" w:lineRule="auto"/>
        <w:contextualSpacing/>
        <w:rPr>
          <w:lang w:val="en-GB"/>
        </w:rPr>
      </w:pPr>
    </w:p>
    <w:p w14:paraId="70660434" w14:textId="77777777" w:rsidR="005C7D49" w:rsidRPr="005C7D49" w:rsidRDefault="005C7D49" w:rsidP="00D678D9">
      <w:pPr>
        <w:spacing w:line="257" w:lineRule="auto"/>
        <w:contextualSpacing/>
        <w:rPr>
          <w:lang w:val="en-GB"/>
        </w:rPr>
      </w:pPr>
      <w:r w:rsidRPr="004B19B6">
        <w:rPr>
          <w:b/>
          <w:bCs/>
          <w:lang w:val="en-GB"/>
        </w:rPr>
        <w:t>PNIO Process Alarm Queue:</w:t>
      </w:r>
      <w:r w:rsidRPr="005C7D49">
        <w:rPr>
          <w:lang w:val="en-GB"/>
        </w:rPr>
        <w:t xml:space="preserve"> Prioritizing alarms for PROFINET</w:t>
      </w:r>
    </w:p>
    <w:p w14:paraId="14BC3E46" w14:textId="77777777" w:rsidR="005C7D49" w:rsidRPr="005C7D49" w:rsidRDefault="005C7D49" w:rsidP="00D678D9">
      <w:pPr>
        <w:spacing w:line="257" w:lineRule="auto"/>
        <w:contextualSpacing/>
        <w:rPr>
          <w:lang w:val="en-GB"/>
        </w:rPr>
      </w:pPr>
    </w:p>
    <w:p w14:paraId="14ADAED1" w14:textId="77777777" w:rsidR="005C7D49" w:rsidRPr="005C7D49" w:rsidRDefault="005C7D49" w:rsidP="00D678D9">
      <w:pPr>
        <w:spacing w:line="257" w:lineRule="auto"/>
        <w:contextualSpacing/>
        <w:rPr>
          <w:lang w:val="en-GB"/>
        </w:rPr>
      </w:pPr>
      <w:r w:rsidRPr="004B19B6">
        <w:rPr>
          <w:b/>
          <w:bCs/>
          <w:lang w:val="en-GB"/>
        </w:rPr>
        <w:t>PNIO Conformance to v2.4:</w:t>
      </w:r>
      <w:r w:rsidRPr="005C7D49">
        <w:rPr>
          <w:lang w:val="en-GB"/>
        </w:rPr>
        <w:t xml:space="preserve"> conformance to the latest PNIO specification</w:t>
      </w:r>
    </w:p>
    <w:p w14:paraId="661841EB" w14:textId="77777777" w:rsidR="005C7D49" w:rsidRPr="005C7D49" w:rsidRDefault="005C7D49" w:rsidP="00D678D9">
      <w:pPr>
        <w:spacing w:line="257" w:lineRule="auto"/>
        <w:contextualSpacing/>
        <w:rPr>
          <w:lang w:val="en-GB"/>
        </w:rPr>
      </w:pPr>
    </w:p>
    <w:p w14:paraId="4BA5C4D7" w14:textId="77777777" w:rsidR="005C7D49" w:rsidRPr="005C7D49" w:rsidRDefault="005C7D49" w:rsidP="00D678D9">
      <w:pPr>
        <w:spacing w:line="257" w:lineRule="auto"/>
        <w:contextualSpacing/>
        <w:rPr>
          <w:lang w:val="en-GB"/>
        </w:rPr>
      </w:pPr>
      <w:r w:rsidRPr="004B19B6">
        <w:rPr>
          <w:b/>
          <w:bCs/>
          <w:lang w:val="en-GB"/>
        </w:rPr>
        <w:t>Dynamic reconfiguration of PNIO:</w:t>
      </w:r>
      <w:r w:rsidRPr="005C7D49">
        <w:rPr>
          <w:lang w:val="en-GB"/>
        </w:rPr>
        <w:t xml:space="preserve"> plugged modules can be reconfigured at runtime</w:t>
      </w:r>
    </w:p>
    <w:p w14:paraId="317D383C" w14:textId="77777777" w:rsidR="005C7D49" w:rsidRPr="005C7D49" w:rsidRDefault="005C7D49" w:rsidP="00D678D9">
      <w:pPr>
        <w:spacing w:line="257" w:lineRule="auto"/>
        <w:contextualSpacing/>
        <w:rPr>
          <w:lang w:val="en-GB"/>
        </w:rPr>
      </w:pPr>
    </w:p>
    <w:p w14:paraId="2BE31E41" w14:textId="77777777" w:rsidR="005C7D49" w:rsidRPr="005C7D49" w:rsidRDefault="005C7D49" w:rsidP="00D678D9">
      <w:pPr>
        <w:spacing w:line="257" w:lineRule="auto"/>
        <w:contextualSpacing/>
        <w:rPr>
          <w:lang w:val="en-GB"/>
        </w:rPr>
      </w:pPr>
      <w:r w:rsidRPr="004B19B6">
        <w:rPr>
          <w:b/>
          <w:bCs/>
          <w:lang w:val="en-GB"/>
        </w:rPr>
        <w:t>Simplified API:</w:t>
      </w:r>
      <w:r w:rsidRPr="005C7D49">
        <w:rPr>
          <w:lang w:val="en-GB"/>
        </w:rPr>
        <w:t xml:space="preserve"> create new applications with less code</w:t>
      </w:r>
    </w:p>
    <w:p w14:paraId="430C6FE4" w14:textId="77777777" w:rsidR="005C7D49" w:rsidRPr="005C7D49" w:rsidRDefault="005C7D49" w:rsidP="00D678D9">
      <w:pPr>
        <w:spacing w:line="257" w:lineRule="auto"/>
        <w:contextualSpacing/>
        <w:rPr>
          <w:lang w:val="en-GB"/>
        </w:rPr>
      </w:pPr>
    </w:p>
    <w:p w14:paraId="4F2D5438" w14:textId="77777777" w:rsidR="005C7D49" w:rsidRPr="005C7D49" w:rsidRDefault="005C7D49" w:rsidP="00D678D9">
      <w:pPr>
        <w:spacing w:line="257" w:lineRule="auto"/>
        <w:contextualSpacing/>
        <w:rPr>
          <w:lang w:val="en-GB"/>
        </w:rPr>
      </w:pPr>
      <w:r w:rsidRPr="004B19B6">
        <w:rPr>
          <w:b/>
          <w:bCs/>
          <w:lang w:val="en-GB"/>
        </w:rPr>
        <w:t>Backwards compatible:</w:t>
      </w:r>
      <w:r w:rsidRPr="005C7D49">
        <w:rPr>
          <w:lang w:val="en-GB"/>
        </w:rPr>
        <w:t xml:space="preserve"> compatible with older AC applications</w:t>
      </w:r>
    </w:p>
    <w:p w14:paraId="1904D2BF" w14:textId="77777777" w:rsidR="005C7D49" w:rsidRPr="005C7D49" w:rsidRDefault="005C7D49" w:rsidP="00D678D9">
      <w:pPr>
        <w:spacing w:line="257" w:lineRule="auto"/>
        <w:contextualSpacing/>
        <w:rPr>
          <w:lang w:val="en-GB"/>
        </w:rPr>
      </w:pPr>
    </w:p>
    <w:p w14:paraId="69159A2A" w14:textId="77777777" w:rsidR="005C7D49" w:rsidRPr="004B19B6" w:rsidRDefault="005C7D49" w:rsidP="00D15AFB">
      <w:pPr>
        <w:spacing w:line="257" w:lineRule="auto"/>
        <w:ind w:firstLine="708"/>
        <w:contextualSpacing/>
        <w:rPr>
          <w:b/>
          <w:bCs/>
          <w:lang w:val="en-GB"/>
        </w:rPr>
      </w:pPr>
      <w:proofErr w:type="spellStart"/>
      <w:r w:rsidRPr="004B19B6">
        <w:rPr>
          <w:b/>
          <w:bCs/>
          <w:lang w:val="en-GB"/>
        </w:rPr>
        <w:t>EtherCAT</w:t>
      </w:r>
      <w:proofErr w:type="spellEnd"/>
    </w:p>
    <w:p w14:paraId="7CC8209C" w14:textId="77777777" w:rsidR="005C7D49" w:rsidRPr="005C7D49" w:rsidRDefault="005C7D49" w:rsidP="00D678D9">
      <w:pPr>
        <w:spacing w:line="257" w:lineRule="auto"/>
        <w:contextualSpacing/>
        <w:rPr>
          <w:lang w:val="en-GB"/>
        </w:rPr>
      </w:pPr>
    </w:p>
    <w:p w14:paraId="2497FB55" w14:textId="77777777" w:rsidR="005C7D49" w:rsidRPr="005C7D49" w:rsidRDefault="005C7D49" w:rsidP="00D678D9">
      <w:pPr>
        <w:spacing w:line="257" w:lineRule="auto"/>
        <w:contextualSpacing/>
        <w:rPr>
          <w:lang w:val="en-GB"/>
        </w:rPr>
      </w:pPr>
      <w:proofErr w:type="spellStart"/>
      <w:r w:rsidRPr="00A56D12">
        <w:rPr>
          <w:b/>
          <w:bCs/>
          <w:lang w:val="en-GB"/>
        </w:rPr>
        <w:t>EoE</w:t>
      </w:r>
      <w:proofErr w:type="spellEnd"/>
      <w:r w:rsidRPr="00A56D12">
        <w:rPr>
          <w:b/>
          <w:bCs/>
          <w:lang w:val="en-GB"/>
        </w:rPr>
        <w:t xml:space="preserve"> can be deactivated:</w:t>
      </w:r>
      <w:r w:rsidRPr="005C7D49">
        <w:rPr>
          <w:lang w:val="en-GB"/>
        </w:rPr>
        <w:t xml:space="preserve"> for smaller applications</w:t>
      </w:r>
    </w:p>
    <w:p w14:paraId="7591ACB0" w14:textId="77777777" w:rsidR="005C7D49" w:rsidRPr="005C7D49" w:rsidRDefault="005C7D49" w:rsidP="00D678D9">
      <w:pPr>
        <w:spacing w:line="257" w:lineRule="auto"/>
        <w:contextualSpacing/>
        <w:rPr>
          <w:lang w:val="en-GB"/>
        </w:rPr>
      </w:pPr>
    </w:p>
    <w:p w14:paraId="709AE0B5" w14:textId="77777777" w:rsidR="005C7D49" w:rsidRPr="00A56D12" w:rsidRDefault="005C7D49" w:rsidP="00D758C2">
      <w:pPr>
        <w:spacing w:line="257" w:lineRule="auto"/>
        <w:ind w:firstLine="708"/>
        <w:contextualSpacing/>
        <w:rPr>
          <w:b/>
          <w:bCs/>
          <w:lang w:val="en-GB"/>
        </w:rPr>
      </w:pPr>
      <w:proofErr w:type="spellStart"/>
      <w:r w:rsidRPr="00A56D12">
        <w:rPr>
          <w:b/>
          <w:bCs/>
          <w:lang w:val="en-GB"/>
        </w:rPr>
        <w:t>EtherNet</w:t>
      </w:r>
      <w:proofErr w:type="spellEnd"/>
      <w:r w:rsidRPr="00A56D12">
        <w:rPr>
          <w:b/>
          <w:bCs/>
          <w:lang w:val="en-GB"/>
        </w:rPr>
        <w:t>/IP</w:t>
      </w:r>
    </w:p>
    <w:p w14:paraId="00AB7ADE" w14:textId="77777777" w:rsidR="005C7D49" w:rsidRPr="005C7D49" w:rsidRDefault="005C7D49" w:rsidP="00D678D9">
      <w:pPr>
        <w:spacing w:line="257" w:lineRule="auto"/>
        <w:contextualSpacing/>
        <w:rPr>
          <w:lang w:val="en-GB"/>
        </w:rPr>
      </w:pPr>
    </w:p>
    <w:p w14:paraId="4D95348B" w14:textId="77777777" w:rsidR="005C7D49" w:rsidRPr="005C7D49" w:rsidRDefault="005C7D49" w:rsidP="00D678D9">
      <w:pPr>
        <w:spacing w:line="257" w:lineRule="auto"/>
        <w:contextualSpacing/>
        <w:rPr>
          <w:lang w:val="en-GB"/>
        </w:rPr>
      </w:pPr>
      <w:r w:rsidRPr="00A56D12">
        <w:rPr>
          <w:b/>
          <w:bCs/>
          <w:lang w:val="en-GB"/>
        </w:rPr>
        <w:t>ACD support:</w:t>
      </w:r>
      <w:r w:rsidRPr="005C7D49">
        <w:rPr>
          <w:lang w:val="en-GB"/>
        </w:rPr>
        <w:t xml:space="preserve"> support for ACD IP address conflict detection and resolution</w:t>
      </w:r>
    </w:p>
    <w:p w14:paraId="700DA48B" w14:textId="77777777" w:rsidR="005C7D49" w:rsidRPr="005C7D49" w:rsidRDefault="005C7D49" w:rsidP="00D678D9">
      <w:pPr>
        <w:spacing w:line="257" w:lineRule="auto"/>
        <w:contextualSpacing/>
        <w:rPr>
          <w:lang w:val="en-GB"/>
        </w:rPr>
      </w:pPr>
    </w:p>
    <w:p w14:paraId="566E4AF3" w14:textId="77777777" w:rsidR="005C7D49" w:rsidRPr="005C7D49" w:rsidRDefault="005C7D49" w:rsidP="00D678D9">
      <w:pPr>
        <w:spacing w:line="257" w:lineRule="auto"/>
        <w:contextualSpacing/>
        <w:rPr>
          <w:lang w:val="en-GB"/>
        </w:rPr>
      </w:pPr>
      <w:r w:rsidRPr="00A56D12">
        <w:rPr>
          <w:b/>
          <w:bCs/>
          <w:lang w:val="en-GB"/>
        </w:rPr>
        <w:t>CT 18 conformance:</w:t>
      </w:r>
      <w:r w:rsidRPr="005C7D49">
        <w:rPr>
          <w:lang w:val="en-GB"/>
        </w:rPr>
        <w:t xml:space="preserve"> conformance according to latest specification</w:t>
      </w:r>
    </w:p>
    <w:p w14:paraId="603E4031" w14:textId="77777777" w:rsidR="005C7D49" w:rsidRPr="005C7D49" w:rsidRDefault="005C7D49" w:rsidP="00D678D9">
      <w:pPr>
        <w:spacing w:line="257" w:lineRule="auto"/>
        <w:contextualSpacing/>
        <w:rPr>
          <w:lang w:val="en-GB"/>
        </w:rPr>
      </w:pPr>
    </w:p>
    <w:p w14:paraId="4F317190" w14:textId="77777777" w:rsidR="005C7D49" w:rsidRPr="005C7D49" w:rsidRDefault="005C7D49" w:rsidP="00D678D9">
      <w:pPr>
        <w:spacing w:line="257" w:lineRule="auto"/>
        <w:contextualSpacing/>
        <w:rPr>
          <w:lang w:val="en-GB"/>
        </w:rPr>
      </w:pPr>
      <w:proofErr w:type="spellStart"/>
      <w:r w:rsidRPr="00A56D12">
        <w:rPr>
          <w:b/>
          <w:bCs/>
          <w:lang w:val="en-GB"/>
        </w:rPr>
        <w:t>Plugfest</w:t>
      </w:r>
      <w:proofErr w:type="spellEnd"/>
      <w:r w:rsidRPr="00A56D12">
        <w:rPr>
          <w:b/>
          <w:bCs/>
          <w:lang w:val="en-GB"/>
        </w:rPr>
        <w:t xml:space="preserve"> Tests conformance:</w:t>
      </w:r>
      <w:r w:rsidRPr="005C7D49">
        <w:rPr>
          <w:lang w:val="en-GB"/>
        </w:rPr>
        <w:t xml:space="preserve"> passes all </w:t>
      </w:r>
      <w:proofErr w:type="spellStart"/>
      <w:r w:rsidRPr="005C7D49">
        <w:rPr>
          <w:lang w:val="en-GB"/>
        </w:rPr>
        <w:t>plugfest</w:t>
      </w:r>
      <w:proofErr w:type="spellEnd"/>
      <w:r w:rsidRPr="005C7D49">
        <w:rPr>
          <w:lang w:val="en-GB"/>
        </w:rPr>
        <w:t xml:space="preserve"> tests</w:t>
      </w:r>
    </w:p>
    <w:p w14:paraId="36DE9261" w14:textId="77777777" w:rsidR="005C7D49" w:rsidRPr="005C7D49" w:rsidRDefault="005C7D49" w:rsidP="00D678D9">
      <w:pPr>
        <w:spacing w:line="257" w:lineRule="auto"/>
        <w:contextualSpacing/>
        <w:rPr>
          <w:lang w:val="en-GB"/>
        </w:rPr>
      </w:pPr>
    </w:p>
    <w:p w14:paraId="13A270C0" w14:textId="77777777" w:rsidR="005C7D49" w:rsidRPr="005C7D49" w:rsidRDefault="005C7D49" w:rsidP="00D678D9">
      <w:pPr>
        <w:spacing w:line="257" w:lineRule="auto"/>
        <w:contextualSpacing/>
        <w:rPr>
          <w:lang w:val="en-GB"/>
        </w:rPr>
      </w:pPr>
      <w:r w:rsidRPr="00A56D12">
        <w:rPr>
          <w:b/>
          <w:bCs/>
          <w:lang w:val="en-GB"/>
        </w:rPr>
        <w:t>Support for Virtual Classes:</w:t>
      </w:r>
      <w:r w:rsidRPr="005C7D49">
        <w:rPr>
          <w:lang w:val="en-GB"/>
        </w:rPr>
        <w:t xml:space="preserve"> Extended parameterization possibilities</w:t>
      </w:r>
    </w:p>
    <w:p w14:paraId="59CC4399" w14:textId="77777777" w:rsidR="005C7D49" w:rsidRPr="005C7D49" w:rsidRDefault="005C7D49" w:rsidP="00D678D9">
      <w:pPr>
        <w:spacing w:line="257" w:lineRule="auto"/>
        <w:contextualSpacing/>
        <w:rPr>
          <w:lang w:val="en-GB"/>
        </w:rPr>
      </w:pPr>
    </w:p>
    <w:p w14:paraId="0C4A3A39" w14:textId="2C87BCDE" w:rsidR="005C7D49" w:rsidRPr="00A56D12" w:rsidRDefault="00D758C2" w:rsidP="00D758C2">
      <w:pPr>
        <w:spacing w:line="257" w:lineRule="auto"/>
        <w:ind w:firstLine="708"/>
        <w:contextualSpacing/>
        <w:rPr>
          <w:b/>
          <w:bCs/>
          <w:lang w:val="en-GB"/>
        </w:rPr>
      </w:pPr>
      <w:r>
        <w:rPr>
          <w:b/>
          <w:bCs/>
          <w:lang w:val="en-GB"/>
        </w:rPr>
        <w:t xml:space="preserve">Tool ICC - </w:t>
      </w:r>
      <w:r w:rsidR="005C7D49" w:rsidRPr="00A56D12">
        <w:rPr>
          <w:b/>
          <w:bCs/>
          <w:lang w:val="en-GB"/>
        </w:rPr>
        <w:t>Industrial Communication Creator</w:t>
      </w:r>
    </w:p>
    <w:p w14:paraId="16A856EE" w14:textId="77777777" w:rsidR="005C7D49" w:rsidRPr="005C7D49" w:rsidRDefault="005C7D49" w:rsidP="00D678D9">
      <w:pPr>
        <w:spacing w:line="257" w:lineRule="auto"/>
        <w:contextualSpacing/>
        <w:rPr>
          <w:lang w:val="en-GB"/>
        </w:rPr>
      </w:pPr>
    </w:p>
    <w:p w14:paraId="531BA11B" w14:textId="77777777" w:rsidR="005C7D49" w:rsidRPr="005C7D49" w:rsidRDefault="005C7D49" w:rsidP="00D678D9">
      <w:pPr>
        <w:spacing w:line="257" w:lineRule="auto"/>
        <w:contextualSpacing/>
        <w:rPr>
          <w:lang w:val="en-GB"/>
        </w:rPr>
      </w:pPr>
      <w:r w:rsidRPr="00D15AFB">
        <w:rPr>
          <w:b/>
          <w:bCs/>
          <w:lang w:val="en-GB"/>
        </w:rPr>
        <w:t>Support for Mac OS:</w:t>
      </w:r>
      <w:r w:rsidRPr="005C7D49">
        <w:rPr>
          <w:lang w:val="en-GB"/>
        </w:rPr>
        <w:t xml:space="preserve"> support for Mac OS on Intel and M1 (via Rosetta 2)</w:t>
      </w:r>
    </w:p>
    <w:p w14:paraId="66006EEF" w14:textId="77777777" w:rsidR="005C7D49" w:rsidRPr="005C7D49" w:rsidRDefault="005C7D49" w:rsidP="00D678D9">
      <w:pPr>
        <w:spacing w:line="257" w:lineRule="auto"/>
        <w:contextualSpacing/>
        <w:rPr>
          <w:lang w:val="en-GB"/>
        </w:rPr>
      </w:pPr>
    </w:p>
    <w:p w14:paraId="39ACB6C5" w14:textId="77777777" w:rsidR="005C7D49" w:rsidRPr="005C7D49" w:rsidRDefault="005C7D49" w:rsidP="00D678D9">
      <w:pPr>
        <w:spacing w:line="257" w:lineRule="auto"/>
        <w:contextualSpacing/>
        <w:rPr>
          <w:lang w:val="en-GB"/>
        </w:rPr>
      </w:pPr>
      <w:r w:rsidRPr="00D15AFB">
        <w:rPr>
          <w:b/>
          <w:bCs/>
          <w:lang w:val="en-GB"/>
        </w:rPr>
        <w:t>Better support for iRJ45:</w:t>
      </w:r>
      <w:r w:rsidRPr="005C7D49">
        <w:rPr>
          <w:lang w:val="en-GB"/>
        </w:rPr>
        <w:t xml:space="preserve"> including automatic LED support etc.</w:t>
      </w:r>
    </w:p>
    <w:p w14:paraId="31EC6548" w14:textId="77777777" w:rsidR="005C7D49" w:rsidRPr="005C7D49" w:rsidRDefault="005C7D49" w:rsidP="00D678D9">
      <w:pPr>
        <w:spacing w:line="257" w:lineRule="auto"/>
        <w:contextualSpacing/>
        <w:rPr>
          <w:lang w:val="en-GB"/>
        </w:rPr>
      </w:pPr>
    </w:p>
    <w:p w14:paraId="54F63A18" w14:textId="1885FC22" w:rsidR="005C7D49" w:rsidRPr="00D15AFB" w:rsidRDefault="00D758C2" w:rsidP="00D758C2">
      <w:pPr>
        <w:spacing w:line="257" w:lineRule="auto"/>
        <w:ind w:firstLine="708"/>
        <w:contextualSpacing/>
        <w:rPr>
          <w:b/>
          <w:bCs/>
          <w:lang w:val="en-GB"/>
        </w:rPr>
      </w:pPr>
      <w:r>
        <w:rPr>
          <w:b/>
          <w:bCs/>
          <w:lang w:val="en-GB"/>
        </w:rPr>
        <w:t xml:space="preserve">Tool ICE - </w:t>
      </w:r>
      <w:r w:rsidR="005C7D49" w:rsidRPr="00D15AFB">
        <w:rPr>
          <w:b/>
          <w:bCs/>
          <w:lang w:val="en-GB"/>
        </w:rPr>
        <w:t>Industrial Communication Explorer</w:t>
      </w:r>
    </w:p>
    <w:p w14:paraId="051F9ABE" w14:textId="77777777" w:rsidR="005C7D49" w:rsidRPr="005C7D49" w:rsidRDefault="005C7D49" w:rsidP="00D678D9">
      <w:pPr>
        <w:spacing w:line="257" w:lineRule="auto"/>
        <w:contextualSpacing/>
        <w:rPr>
          <w:lang w:val="en-GB"/>
        </w:rPr>
      </w:pPr>
    </w:p>
    <w:p w14:paraId="55744669" w14:textId="77777777" w:rsidR="005C7D49" w:rsidRPr="005C7D49" w:rsidRDefault="005C7D49" w:rsidP="00D678D9">
      <w:pPr>
        <w:spacing w:line="257" w:lineRule="auto"/>
        <w:contextualSpacing/>
        <w:rPr>
          <w:lang w:val="en-GB"/>
        </w:rPr>
      </w:pPr>
      <w:r w:rsidRPr="00D15AFB">
        <w:rPr>
          <w:b/>
          <w:bCs/>
          <w:lang w:val="en-GB"/>
        </w:rPr>
        <w:t xml:space="preserve">Support for </w:t>
      </w:r>
      <w:proofErr w:type="gramStart"/>
      <w:r w:rsidRPr="00D15AFB">
        <w:rPr>
          <w:b/>
          <w:bCs/>
          <w:lang w:val="en-GB"/>
        </w:rPr>
        <w:t>Mac OS:</w:t>
      </w:r>
      <w:proofErr w:type="gramEnd"/>
      <w:r w:rsidRPr="005C7D49">
        <w:rPr>
          <w:lang w:val="en-GB"/>
        </w:rPr>
        <w:t xml:space="preserve"> supports Mac OS on Intel and M1 (via Rosetta 2)</w:t>
      </w:r>
    </w:p>
    <w:p w14:paraId="68BE15AA" w14:textId="77777777" w:rsidR="005C7D49" w:rsidRPr="005C7D49" w:rsidRDefault="005C7D49" w:rsidP="00D678D9">
      <w:pPr>
        <w:spacing w:line="257" w:lineRule="auto"/>
        <w:contextualSpacing/>
        <w:rPr>
          <w:lang w:val="en-GB"/>
        </w:rPr>
      </w:pPr>
    </w:p>
    <w:p w14:paraId="5F520DB2" w14:textId="77777777" w:rsidR="005C7D49" w:rsidRPr="005C7D49" w:rsidRDefault="005C7D49" w:rsidP="00D678D9">
      <w:pPr>
        <w:spacing w:line="257" w:lineRule="auto"/>
        <w:contextualSpacing/>
        <w:rPr>
          <w:lang w:val="en-GB"/>
        </w:rPr>
      </w:pPr>
      <w:r w:rsidRPr="00D15AFB">
        <w:rPr>
          <w:b/>
          <w:bCs/>
          <w:lang w:val="en-GB"/>
        </w:rPr>
        <w:t>Update of interface list at runtime:</w:t>
      </w:r>
      <w:r w:rsidRPr="005C7D49">
        <w:rPr>
          <w:lang w:val="en-GB"/>
        </w:rPr>
        <w:t xml:space="preserve"> refresh list of active interfaces at runtimes</w:t>
      </w:r>
    </w:p>
    <w:p w14:paraId="69E457ED" w14:textId="77777777" w:rsidR="005C7D49" w:rsidRPr="005C7D49" w:rsidRDefault="005C7D49" w:rsidP="00D678D9">
      <w:pPr>
        <w:spacing w:line="257" w:lineRule="auto"/>
        <w:contextualSpacing/>
        <w:rPr>
          <w:lang w:val="en-GB"/>
        </w:rPr>
      </w:pPr>
    </w:p>
    <w:p w14:paraId="780E1F5F" w14:textId="77777777" w:rsidR="005C7D49" w:rsidRPr="00D15AFB" w:rsidRDefault="005C7D49" w:rsidP="00D758C2">
      <w:pPr>
        <w:spacing w:line="257" w:lineRule="auto"/>
        <w:ind w:firstLine="708"/>
        <w:contextualSpacing/>
        <w:rPr>
          <w:b/>
          <w:bCs/>
          <w:lang w:val="en-GB"/>
        </w:rPr>
      </w:pPr>
      <w:proofErr w:type="spellStart"/>
      <w:r w:rsidRPr="00D15AFB">
        <w:rPr>
          <w:b/>
          <w:bCs/>
          <w:lang w:val="en-GB"/>
        </w:rPr>
        <w:t>EtherCAT</w:t>
      </w:r>
      <w:proofErr w:type="spellEnd"/>
    </w:p>
    <w:p w14:paraId="50D67E84" w14:textId="77777777" w:rsidR="005C7D49" w:rsidRPr="005C7D49" w:rsidRDefault="005C7D49" w:rsidP="00D678D9">
      <w:pPr>
        <w:spacing w:line="257" w:lineRule="auto"/>
        <w:contextualSpacing/>
        <w:rPr>
          <w:lang w:val="en-GB"/>
        </w:rPr>
      </w:pPr>
    </w:p>
    <w:p w14:paraId="4FC0634C" w14:textId="77777777" w:rsidR="005C7D49" w:rsidRPr="005C7D49" w:rsidRDefault="005C7D49" w:rsidP="00D678D9">
      <w:pPr>
        <w:spacing w:line="257" w:lineRule="auto"/>
        <w:contextualSpacing/>
        <w:rPr>
          <w:lang w:val="en-GB"/>
        </w:rPr>
      </w:pPr>
      <w:r w:rsidRPr="00D15AFB">
        <w:rPr>
          <w:b/>
          <w:bCs/>
          <w:lang w:val="en-GB"/>
        </w:rPr>
        <w:lastRenderedPageBreak/>
        <w:t xml:space="preserve">Support for </w:t>
      </w:r>
      <w:proofErr w:type="spellStart"/>
      <w:r w:rsidRPr="00D15AFB">
        <w:rPr>
          <w:b/>
          <w:bCs/>
          <w:lang w:val="en-GB"/>
        </w:rPr>
        <w:t>EtherCAT</w:t>
      </w:r>
      <w:proofErr w:type="spellEnd"/>
      <w:r w:rsidRPr="00D15AFB">
        <w:rPr>
          <w:b/>
          <w:bCs/>
          <w:lang w:val="en-GB"/>
        </w:rPr>
        <w:t xml:space="preserve"> state machines:</w:t>
      </w:r>
      <w:r w:rsidRPr="005C7D49">
        <w:rPr>
          <w:lang w:val="en-GB"/>
        </w:rPr>
        <w:t xml:space="preserve"> switch through the different states of </w:t>
      </w:r>
      <w:proofErr w:type="spellStart"/>
      <w:r w:rsidRPr="005C7D49">
        <w:rPr>
          <w:lang w:val="en-GB"/>
        </w:rPr>
        <w:t>EtherCAT</w:t>
      </w:r>
      <w:proofErr w:type="spellEnd"/>
      <w:r w:rsidRPr="005C7D49">
        <w:rPr>
          <w:lang w:val="en-GB"/>
        </w:rPr>
        <w:t xml:space="preserve"> visually</w:t>
      </w:r>
    </w:p>
    <w:p w14:paraId="22AE302E" w14:textId="77777777" w:rsidR="005C7D49" w:rsidRPr="005C7D49" w:rsidRDefault="005C7D49" w:rsidP="00D678D9">
      <w:pPr>
        <w:spacing w:line="257" w:lineRule="auto"/>
        <w:contextualSpacing/>
        <w:rPr>
          <w:lang w:val="en-GB"/>
        </w:rPr>
      </w:pPr>
    </w:p>
    <w:p w14:paraId="0F7B18D3" w14:textId="77777777" w:rsidR="005C7D49" w:rsidRPr="005C7D49" w:rsidRDefault="005C7D49" w:rsidP="00D678D9">
      <w:pPr>
        <w:spacing w:line="257" w:lineRule="auto"/>
        <w:contextualSpacing/>
        <w:rPr>
          <w:lang w:val="en-GB"/>
        </w:rPr>
      </w:pPr>
      <w:r w:rsidRPr="00D15AFB">
        <w:rPr>
          <w:b/>
          <w:bCs/>
          <w:lang w:val="en-GB"/>
        </w:rPr>
        <w:t>EEPROM initialization:</w:t>
      </w:r>
      <w:r w:rsidRPr="005C7D49">
        <w:rPr>
          <w:lang w:val="en-GB"/>
        </w:rPr>
        <w:t xml:space="preserve"> write an ESI file generated by the Industrial Communication Creator to the device</w:t>
      </w:r>
    </w:p>
    <w:p w14:paraId="00740E67" w14:textId="77777777" w:rsidR="005C7D49" w:rsidRPr="005C7D49" w:rsidRDefault="005C7D49" w:rsidP="00D678D9">
      <w:pPr>
        <w:spacing w:line="257" w:lineRule="auto"/>
        <w:contextualSpacing/>
        <w:rPr>
          <w:lang w:val="en-GB"/>
        </w:rPr>
      </w:pPr>
    </w:p>
    <w:p w14:paraId="7F593E49" w14:textId="77777777" w:rsidR="005C7D49" w:rsidRPr="001B072A" w:rsidRDefault="005C7D49" w:rsidP="001B072A">
      <w:pPr>
        <w:spacing w:line="257" w:lineRule="auto"/>
        <w:ind w:firstLine="708"/>
        <w:contextualSpacing/>
        <w:rPr>
          <w:b/>
          <w:bCs/>
          <w:lang w:val="en-GB"/>
        </w:rPr>
      </w:pPr>
      <w:r w:rsidRPr="001B072A">
        <w:rPr>
          <w:b/>
          <w:bCs/>
          <w:lang w:val="en-GB"/>
        </w:rPr>
        <w:t>PROFINET</w:t>
      </w:r>
    </w:p>
    <w:p w14:paraId="1DB7718E" w14:textId="77777777" w:rsidR="005C7D49" w:rsidRPr="005C7D49" w:rsidRDefault="005C7D49" w:rsidP="00D678D9">
      <w:pPr>
        <w:spacing w:line="257" w:lineRule="auto"/>
        <w:contextualSpacing/>
        <w:rPr>
          <w:lang w:val="en-GB"/>
        </w:rPr>
      </w:pPr>
    </w:p>
    <w:p w14:paraId="218C1D58" w14:textId="77777777" w:rsidR="005C7D49" w:rsidRPr="005C7D49" w:rsidRDefault="005C7D49" w:rsidP="00D678D9">
      <w:pPr>
        <w:spacing w:line="257" w:lineRule="auto"/>
        <w:contextualSpacing/>
        <w:rPr>
          <w:lang w:val="en-GB"/>
        </w:rPr>
      </w:pPr>
      <w:r w:rsidRPr="001B072A">
        <w:rPr>
          <w:b/>
          <w:bCs/>
          <w:lang w:val="en-GB"/>
        </w:rPr>
        <w:t>Alarm support:</w:t>
      </w:r>
      <w:r w:rsidRPr="005C7D49">
        <w:rPr>
          <w:lang w:val="en-GB"/>
        </w:rPr>
        <w:t xml:space="preserve"> show and acknowledge alarms</w:t>
      </w:r>
    </w:p>
    <w:p w14:paraId="174E7AC2" w14:textId="77777777" w:rsidR="005C7D49" w:rsidRPr="005C7D49" w:rsidRDefault="005C7D49" w:rsidP="00D678D9">
      <w:pPr>
        <w:spacing w:line="257" w:lineRule="auto"/>
        <w:contextualSpacing/>
        <w:rPr>
          <w:lang w:val="en-GB"/>
        </w:rPr>
      </w:pPr>
    </w:p>
    <w:p w14:paraId="38C82A63" w14:textId="77777777" w:rsidR="005C7D49" w:rsidRPr="005C7D49" w:rsidRDefault="005C7D49" w:rsidP="00D678D9">
      <w:pPr>
        <w:spacing w:line="257" w:lineRule="auto"/>
        <w:contextualSpacing/>
        <w:rPr>
          <w:lang w:val="en-GB"/>
        </w:rPr>
      </w:pPr>
      <w:r w:rsidRPr="001B072A">
        <w:rPr>
          <w:b/>
          <w:bCs/>
          <w:lang w:val="en-GB"/>
        </w:rPr>
        <w:t>Scripting support:</w:t>
      </w:r>
      <w:r w:rsidRPr="005C7D49">
        <w:rPr>
          <w:lang w:val="en-GB"/>
        </w:rPr>
        <w:t xml:space="preserve"> add own Python scripts for manipulating the process image</w:t>
      </w:r>
    </w:p>
    <w:p w14:paraId="720EDD7F" w14:textId="77777777" w:rsidR="005C7D49" w:rsidRPr="005C7D49" w:rsidRDefault="005C7D49" w:rsidP="00D678D9">
      <w:pPr>
        <w:spacing w:line="257" w:lineRule="auto"/>
        <w:contextualSpacing/>
        <w:rPr>
          <w:lang w:val="en-GB"/>
        </w:rPr>
      </w:pPr>
    </w:p>
    <w:p w14:paraId="1FC3D04D" w14:textId="1FFDDF00" w:rsidR="00B470BD" w:rsidRDefault="005C7D49" w:rsidP="0099396E">
      <w:pPr>
        <w:spacing w:line="257" w:lineRule="auto"/>
        <w:contextualSpacing/>
        <w:rPr>
          <w:lang w:val="en-US" w:eastAsia="de-DE"/>
        </w:rPr>
      </w:pPr>
      <w:r w:rsidRPr="001B072A">
        <w:rPr>
          <w:b/>
          <w:bCs/>
          <w:lang w:val="en-GB"/>
        </w:rPr>
        <w:t xml:space="preserve">IN/OUT module </w:t>
      </w:r>
      <w:proofErr w:type="gramStart"/>
      <w:r w:rsidRPr="001B072A">
        <w:rPr>
          <w:b/>
          <w:bCs/>
          <w:lang w:val="en-GB"/>
        </w:rPr>
        <w:t>support:</w:t>
      </w:r>
      <w:proofErr w:type="gramEnd"/>
      <w:r w:rsidRPr="005C7D49">
        <w:rPr>
          <w:lang w:val="en-GB"/>
        </w:rPr>
        <w:t xml:space="preserve"> supports data exchange using combined input/output modules</w:t>
      </w:r>
    </w:p>
    <w:p w14:paraId="361AEBCC" w14:textId="77777777" w:rsidR="00B470BD" w:rsidRPr="00914B45" w:rsidRDefault="00B470BD" w:rsidP="00245F45">
      <w:pPr>
        <w:rPr>
          <w:lang w:val="en-GB"/>
        </w:rPr>
      </w:pPr>
    </w:p>
    <w:p w14:paraId="41D4B213" w14:textId="77777777" w:rsidR="005E63BF" w:rsidRDefault="003F128E" w:rsidP="005E63BF">
      <w:pPr>
        <w:rPr>
          <w:lang w:val="en-US"/>
        </w:rPr>
      </w:pPr>
      <w:r w:rsidRPr="5E00BAE9">
        <w:rPr>
          <w:rFonts w:ascii="Arial" w:hAnsi="Arial" w:cs="Arial"/>
          <w:b/>
          <w:bCs/>
          <w:sz w:val="20"/>
          <w:szCs w:val="20"/>
          <w:lang w:val="en-US"/>
        </w:rPr>
        <w:t>a</w:t>
      </w:r>
      <w:r w:rsidR="005E63BF" w:rsidRPr="5E00BAE9">
        <w:rPr>
          <w:rFonts w:ascii="Arial" w:hAnsi="Arial" w:cs="Arial"/>
          <w:b/>
          <w:bCs/>
          <w:sz w:val="20"/>
          <w:szCs w:val="20"/>
          <w:lang w:val="en-US"/>
        </w:rPr>
        <w:t>bout port</w:t>
      </w:r>
      <w:r w:rsidR="005E63BF" w:rsidRPr="5E00BAE9">
        <w:rPr>
          <w:lang w:val="en-US"/>
        </w:rPr>
        <w:t xml:space="preserve"> </w:t>
      </w:r>
      <w:r w:rsidR="005E63BF" w:rsidRPr="5E00BAE9">
        <w:rPr>
          <w:b/>
          <w:bCs/>
          <w:lang w:val="en-US"/>
        </w:rPr>
        <w:t>GmbH</w:t>
      </w:r>
      <w:r w:rsidRPr="00D94CC3">
        <w:rPr>
          <w:lang w:val="en-GB"/>
        </w:rPr>
        <w:br/>
      </w:r>
      <w:r w:rsidR="005E63BF" w:rsidRPr="5E00BAE9">
        <w:rPr>
          <w:rFonts w:ascii="Arial" w:hAnsi="Arial" w:cs="Arial"/>
          <w:sz w:val="20"/>
          <w:szCs w:val="20"/>
          <w:lang w:val="en-US"/>
        </w:rPr>
        <w:t xml:space="preserve">port is a leading supplier of industrial </w:t>
      </w:r>
      <w:r w:rsidR="12F5B6E0" w:rsidRPr="5E00BAE9">
        <w:rPr>
          <w:rFonts w:ascii="Arial" w:hAnsi="Arial" w:cs="Arial"/>
          <w:sz w:val="20"/>
          <w:szCs w:val="20"/>
          <w:lang w:val="en-US"/>
        </w:rPr>
        <w:t xml:space="preserve">real time </w:t>
      </w:r>
      <w:r w:rsidR="005E63BF" w:rsidRPr="5E00BAE9">
        <w:rPr>
          <w:rFonts w:ascii="Arial" w:hAnsi="Arial" w:cs="Arial"/>
          <w:sz w:val="20"/>
          <w:szCs w:val="20"/>
          <w:lang w:val="en-US"/>
        </w:rPr>
        <w:t>communication technologie</w:t>
      </w:r>
      <w:r w:rsidR="48C703C8" w:rsidRPr="5E00BAE9">
        <w:rPr>
          <w:rFonts w:ascii="Arial" w:hAnsi="Arial" w:cs="Arial"/>
          <w:sz w:val="20"/>
          <w:szCs w:val="20"/>
          <w:lang w:val="en-US"/>
        </w:rPr>
        <w:t xml:space="preserve">s like </w:t>
      </w:r>
      <w:proofErr w:type="spellStart"/>
      <w:r w:rsidR="48C703C8" w:rsidRPr="5E00BAE9">
        <w:rPr>
          <w:rFonts w:ascii="Arial" w:hAnsi="Arial" w:cs="Arial"/>
          <w:sz w:val="20"/>
          <w:szCs w:val="20"/>
          <w:lang w:val="en-US"/>
        </w:rPr>
        <w:t>CAN</w:t>
      </w:r>
      <w:r w:rsidR="005E63BF" w:rsidRPr="5E00BAE9">
        <w:rPr>
          <w:rFonts w:ascii="Arial" w:hAnsi="Arial" w:cs="Arial"/>
          <w:sz w:val="20"/>
          <w:szCs w:val="20"/>
          <w:lang w:val="en-US"/>
        </w:rPr>
        <w:t>open</w:t>
      </w:r>
      <w:proofErr w:type="spellEnd"/>
      <w:r w:rsidR="005E63BF" w:rsidRPr="5E00BAE9">
        <w:rPr>
          <w:rFonts w:ascii="Arial" w:hAnsi="Arial" w:cs="Arial"/>
          <w:sz w:val="20"/>
          <w:szCs w:val="20"/>
          <w:lang w:val="en-US"/>
        </w:rPr>
        <w:t xml:space="preserve"> and Industrial Ethernet including the PROFINET, </w:t>
      </w:r>
      <w:proofErr w:type="spellStart"/>
      <w:r w:rsidR="005E63BF" w:rsidRPr="5E00BAE9">
        <w:rPr>
          <w:rFonts w:ascii="Arial" w:hAnsi="Arial" w:cs="Arial"/>
          <w:sz w:val="20"/>
          <w:szCs w:val="20"/>
          <w:lang w:val="en-US"/>
        </w:rPr>
        <w:t>EtherNe</w:t>
      </w:r>
      <w:r w:rsidR="002F13D2">
        <w:rPr>
          <w:rFonts w:ascii="Arial" w:hAnsi="Arial" w:cs="Arial"/>
          <w:sz w:val="20"/>
          <w:szCs w:val="20"/>
          <w:lang w:val="en-US"/>
        </w:rPr>
        <w:t>t</w:t>
      </w:r>
      <w:r w:rsidR="005E63BF" w:rsidRPr="5E00BAE9">
        <w:rPr>
          <w:rFonts w:ascii="Arial" w:hAnsi="Arial" w:cs="Arial"/>
          <w:sz w:val="20"/>
          <w:szCs w:val="20"/>
          <w:lang w:val="en-US"/>
        </w:rPr>
        <w:t>IP</w:t>
      </w:r>
      <w:proofErr w:type="spellEnd"/>
      <w:r w:rsidR="005E63BF" w:rsidRPr="5E00BAE9">
        <w:rPr>
          <w:rFonts w:ascii="Arial" w:hAnsi="Arial" w:cs="Arial"/>
          <w:sz w:val="20"/>
          <w:szCs w:val="20"/>
          <w:lang w:val="en-US"/>
        </w:rPr>
        <w:t xml:space="preserve">, </w:t>
      </w:r>
      <w:proofErr w:type="spellStart"/>
      <w:proofErr w:type="gramStart"/>
      <w:r w:rsidR="005E63BF" w:rsidRPr="5E00BAE9">
        <w:rPr>
          <w:rFonts w:ascii="Arial" w:hAnsi="Arial" w:cs="Arial"/>
          <w:sz w:val="20"/>
          <w:szCs w:val="20"/>
          <w:lang w:val="en-US"/>
        </w:rPr>
        <w:t>EtherCAT</w:t>
      </w:r>
      <w:proofErr w:type="spellEnd"/>
      <w:r w:rsidR="005E63BF" w:rsidRPr="5E00BAE9">
        <w:rPr>
          <w:rFonts w:ascii="Arial" w:hAnsi="Arial" w:cs="Arial"/>
          <w:sz w:val="20"/>
          <w:szCs w:val="20"/>
          <w:lang w:val="en-US"/>
        </w:rPr>
        <w:t xml:space="preserve"> </w:t>
      </w:r>
      <w:r w:rsidR="199E5B6F" w:rsidRPr="5E00BAE9">
        <w:rPr>
          <w:rFonts w:ascii="Arial" w:hAnsi="Arial" w:cs="Arial"/>
          <w:sz w:val="20"/>
          <w:szCs w:val="20"/>
          <w:lang w:val="en-US"/>
        </w:rPr>
        <w:t xml:space="preserve"> </w:t>
      </w:r>
      <w:r w:rsidR="005E63BF" w:rsidRPr="5E00BAE9">
        <w:rPr>
          <w:rFonts w:ascii="Arial" w:hAnsi="Arial" w:cs="Arial"/>
          <w:sz w:val="20"/>
          <w:szCs w:val="20"/>
          <w:lang w:val="en-US"/>
        </w:rPr>
        <w:t>POWERLINK</w:t>
      </w:r>
      <w:proofErr w:type="gramEnd"/>
      <w:r w:rsidR="27846BA1" w:rsidRPr="5E00BAE9">
        <w:rPr>
          <w:rFonts w:ascii="Arial" w:hAnsi="Arial" w:cs="Arial"/>
          <w:sz w:val="20"/>
          <w:szCs w:val="20"/>
          <w:lang w:val="en-US"/>
        </w:rPr>
        <w:t>, CC-</w:t>
      </w:r>
      <w:proofErr w:type="spellStart"/>
      <w:r w:rsidR="27846BA1" w:rsidRPr="5E00BAE9">
        <w:rPr>
          <w:rFonts w:ascii="Arial" w:hAnsi="Arial" w:cs="Arial"/>
          <w:sz w:val="20"/>
          <w:szCs w:val="20"/>
          <w:lang w:val="en-US"/>
        </w:rPr>
        <w:t>LinkIE</w:t>
      </w:r>
      <w:proofErr w:type="spellEnd"/>
      <w:r w:rsidR="27846BA1" w:rsidRPr="5E00BAE9">
        <w:rPr>
          <w:rFonts w:ascii="Arial" w:hAnsi="Arial" w:cs="Arial"/>
          <w:sz w:val="20"/>
          <w:szCs w:val="20"/>
          <w:lang w:val="en-US"/>
        </w:rPr>
        <w:t xml:space="preserve"> TSN, and TSN</w:t>
      </w:r>
      <w:r w:rsidR="005E63BF" w:rsidRPr="5E00BAE9">
        <w:rPr>
          <w:rFonts w:ascii="Arial" w:hAnsi="Arial" w:cs="Arial"/>
          <w:sz w:val="20"/>
          <w:szCs w:val="20"/>
          <w:lang w:val="en-US"/>
        </w:rPr>
        <w:t xml:space="preserve"> protocols. port GmbH has </w:t>
      </w:r>
      <w:proofErr w:type="gramStart"/>
      <w:r w:rsidR="005E63BF" w:rsidRPr="5E00BAE9">
        <w:rPr>
          <w:rFonts w:ascii="Arial" w:hAnsi="Arial" w:cs="Arial"/>
          <w:sz w:val="20"/>
          <w:szCs w:val="20"/>
          <w:lang w:val="en-US"/>
        </w:rPr>
        <w:t>been located in</w:t>
      </w:r>
      <w:proofErr w:type="gramEnd"/>
      <w:r w:rsidR="005E63BF" w:rsidRPr="5E00BAE9">
        <w:rPr>
          <w:rFonts w:ascii="Arial" w:hAnsi="Arial" w:cs="Arial"/>
          <w:sz w:val="20"/>
          <w:szCs w:val="20"/>
          <w:lang w:val="en-US"/>
        </w:rPr>
        <w:t xml:space="preserve"> Halle/Saale since 1990.  For more than five years port has successfully provided Industrial Ethernet Technology such as PROFINET, </w:t>
      </w:r>
      <w:proofErr w:type="spellStart"/>
      <w:r w:rsidR="005E63BF" w:rsidRPr="5E00BAE9">
        <w:rPr>
          <w:rFonts w:ascii="Arial" w:hAnsi="Arial" w:cs="Arial"/>
          <w:sz w:val="20"/>
          <w:szCs w:val="20"/>
          <w:lang w:val="en-US"/>
        </w:rPr>
        <w:t>EtherCAT</w:t>
      </w:r>
      <w:proofErr w:type="spellEnd"/>
      <w:r w:rsidR="005E63BF" w:rsidRPr="5E00BAE9">
        <w:rPr>
          <w:rFonts w:ascii="Arial" w:hAnsi="Arial" w:cs="Arial"/>
          <w:sz w:val="20"/>
          <w:szCs w:val="20"/>
          <w:lang w:val="en-US"/>
        </w:rPr>
        <w:t>, POWERLINK</w:t>
      </w:r>
      <w:r w:rsidR="2EBA5DFE" w:rsidRPr="5E00BAE9">
        <w:rPr>
          <w:rFonts w:ascii="Arial" w:hAnsi="Arial" w:cs="Arial"/>
          <w:sz w:val="20"/>
          <w:szCs w:val="20"/>
          <w:lang w:val="en-US"/>
        </w:rPr>
        <w:t xml:space="preserve">, </w:t>
      </w:r>
      <w:proofErr w:type="spellStart"/>
      <w:r w:rsidR="005E63BF" w:rsidRPr="5E00BAE9">
        <w:rPr>
          <w:rFonts w:ascii="Arial" w:hAnsi="Arial" w:cs="Arial"/>
          <w:sz w:val="20"/>
          <w:szCs w:val="20"/>
          <w:lang w:val="en-US"/>
        </w:rPr>
        <w:t>EtherNetIP</w:t>
      </w:r>
      <w:proofErr w:type="spellEnd"/>
      <w:r w:rsidR="56B0F456" w:rsidRPr="5E00BAE9">
        <w:rPr>
          <w:rFonts w:ascii="Arial" w:hAnsi="Arial" w:cs="Arial"/>
          <w:sz w:val="20"/>
          <w:szCs w:val="20"/>
          <w:lang w:val="en-US"/>
        </w:rPr>
        <w:t xml:space="preserve"> and CC-</w:t>
      </w:r>
      <w:proofErr w:type="spellStart"/>
      <w:r w:rsidR="56B0F456" w:rsidRPr="5E00BAE9">
        <w:rPr>
          <w:rFonts w:ascii="Arial" w:hAnsi="Arial" w:cs="Arial"/>
          <w:sz w:val="20"/>
          <w:szCs w:val="20"/>
          <w:lang w:val="en-US"/>
        </w:rPr>
        <w:t>LinkIE</w:t>
      </w:r>
      <w:proofErr w:type="spellEnd"/>
      <w:r w:rsidR="56B0F456" w:rsidRPr="5E00BAE9">
        <w:rPr>
          <w:rFonts w:ascii="Arial" w:hAnsi="Arial" w:cs="Arial"/>
          <w:sz w:val="20"/>
          <w:szCs w:val="20"/>
          <w:lang w:val="en-US"/>
        </w:rPr>
        <w:t xml:space="preserve"> TSN</w:t>
      </w:r>
      <w:r w:rsidR="005E63BF" w:rsidRPr="5E00BAE9">
        <w:rPr>
          <w:rFonts w:ascii="Arial" w:hAnsi="Arial" w:cs="Arial"/>
          <w:sz w:val="20"/>
          <w:szCs w:val="20"/>
          <w:lang w:val="en-US"/>
        </w:rPr>
        <w:t>. port offers stacks, tools, workshops and integration support as well as custom hardware and software development, including manufacturing of electronic devices and systems.</w:t>
      </w:r>
      <w:r w:rsidR="005E63BF" w:rsidRPr="5E00BAE9">
        <w:rPr>
          <w:lang w:val="en-US"/>
        </w:rPr>
        <w:t xml:space="preserve"> </w:t>
      </w:r>
    </w:p>
    <w:p w14:paraId="17C048E3" w14:textId="77777777" w:rsidR="002F13D2" w:rsidRDefault="002F13D2" w:rsidP="005E63BF">
      <w:pPr>
        <w:rPr>
          <w:lang w:val="en-US"/>
        </w:rPr>
      </w:pPr>
    </w:p>
    <w:p w14:paraId="46B8F8F7" w14:textId="3AB22DC9" w:rsidR="00A14059" w:rsidRDefault="1FF5AFC3" w:rsidP="002F13D2">
      <w:pPr>
        <w:pStyle w:val="berschrift4"/>
        <w:rPr>
          <w:rFonts w:eastAsia="Calibri"/>
          <w:lang w:val="en-GB"/>
        </w:rPr>
      </w:pPr>
      <w:r w:rsidRPr="00D94CC3">
        <w:rPr>
          <w:rFonts w:eastAsia="Calibri"/>
          <w:lang w:val="en-GB"/>
        </w:rPr>
        <w:t xml:space="preserve">Keywords: </w:t>
      </w:r>
      <w:r w:rsidR="006B3D4C" w:rsidRPr="006B3D4C">
        <w:rPr>
          <w:rFonts w:eastAsia="Calibri"/>
          <w:lang w:val="en-GB"/>
        </w:rPr>
        <w:t xml:space="preserve">System on Module, Stack on Module, embedded PROFINET Module, embedded </w:t>
      </w:r>
      <w:proofErr w:type="spellStart"/>
      <w:r w:rsidR="006B3D4C" w:rsidRPr="006B3D4C">
        <w:rPr>
          <w:rFonts w:eastAsia="Calibri"/>
          <w:lang w:val="en-GB"/>
        </w:rPr>
        <w:t>EtherNetIP</w:t>
      </w:r>
      <w:proofErr w:type="spellEnd"/>
      <w:r w:rsidR="006B3D4C" w:rsidRPr="006B3D4C">
        <w:rPr>
          <w:rFonts w:eastAsia="Calibri"/>
          <w:lang w:val="en-GB"/>
        </w:rPr>
        <w:t xml:space="preserve"> Module, embedded </w:t>
      </w:r>
      <w:proofErr w:type="spellStart"/>
      <w:r w:rsidR="006B3D4C" w:rsidRPr="006B3D4C">
        <w:rPr>
          <w:rFonts w:eastAsia="Calibri"/>
          <w:lang w:val="en-GB"/>
        </w:rPr>
        <w:t>EtherCAT</w:t>
      </w:r>
      <w:proofErr w:type="spellEnd"/>
      <w:r w:rsidR="006B3D4C" w:rsidRPr="006B3D4C">
        <w:rPr>
          <w:rFonts w:eastAsia="Calibri"/>
          <w:lang w:val="en-GB"/>
        </w:rPr>
        <w:t xml:space="preserve"> Module, industrial Ethernet, PROFINET, </w:t>
      </w:r>
      <w:proofErr w:type="spellStart"/>
      <w:r w:rsidR="006B3D4C" w:rsidRPr="006B3D4C">
        <w:rPr>
          <w:rFonts w:eastAsia="Calibri"/>
          <w:lang w:val="en-GB"/>
        </w:rPr>
        <w:t>EtherNetIP</w:t>
      </w:r>
      <w:proofErr w:type="spellEnd"/>
      <w:r w:rsidR="006B3D4C" w:rsidRPr="006B3D4C">
        <w:rPr>
          <w:rFonts w:eastAsia="Calibri"/>
          <w:lang w:val="en-GB"/>
        </w:rPr>
        <w:t xml:space="preserve">, </w:t>
      </w:r>
      <w:proofErr w:type="spellStart"/>
      <w:r w:rsidR="006B3D4C" w:rsidRPr="006B3D4C">
        <w:rPr>
          <w:rFonts w:eastAsia="Calibri"/>
          <w:lang w:val="en-GB"/>
        </w:rPr>
        <w:t>EtherCAT</w:t>
      </w:r>
      <w:proofErr w:type="spellEnd"/>
      <w:r w:rsidR="006B3D4C" w:rsidRPr="006B3D4C">
        <w:rPr>
          <w:rFonts w:eastAsia="Calibri"/>
          <w:lang w:val="en-GB"/>
        </w:rPr>
        <w:t xml:space="preserve">, GOAL, µGOAL, </w:t>
      </w:r>
      <w:proofErr w:type="spellStart"/>
      <w:r w:rsidR="006B3D4C" w:rsidRPr="006B3D4C">
        <w:rPr>
          <w:rFonts w:eastAsia="Calibri"/>
          <w:lang w:val="en-GB"/>
        </w:rPr>
        <w:t>Multi</w:t>
      </w:r>
      <w:r w:rsidR="006B3D4C">
        <w:rPr>
          <w:rFonts w:eastAsia="Calibri"/>
          <w:lang w:val="en-GB"/>
        </w:rPr>
        <w:t xml:space="preserve"> P</w:t>
      </w:r>
      <w:r w:rsidR="006B3D4C" w:rsidRPr="006B3D4C">
        <w:rPr>
          <w:rFonts w:eastAsia="Calibri"/>
          <w:lang w:val="en-GB"/>
        </w:rPr>
        <w:t>roto</w:t>
      </w:r>
      <w:r w:rsidR="003E5C3E">
        <w:rPr>
          <w:rFonts w:eastAsia="Calibri"/>
          <w:lang w:val="en-GB"/>
        </w:rPr>
        <w:t>c</w:t>
      </w:r>
      <w:r w:rsidR="006B3D4C" w:rsidRPr="006B3D4C">
        <w:rPr>
          <w:rFonts w:eastAsia="Calibri"/>
          <w:lang w:val="en-GB"/>
        </w:rPr>
        <w:t>ol</w:t>
      </w:r>
      <w:proofErr w:type="spellEnd"/>
      <w:r w:rsidR="006B3D4C" w:rsidRPr="006B3D4C">
        <w:rPr>
          <w:rFonts w:eastAsia="Calibri"/>
          <w:lang w:val="en-GB"/>
        </w:rPr>
        <w:t xml:space="preserve"> Solution, industrial Ethernet Communication, STM Cube IDE, PROFINET Conformance Test v2.4, </w:t>
      </w:r>
      <w:proofErr w:type="spellStart"/>
      <w:r w:rsidR="006B3D4C" w:rsidRPr="006B3D4C">
        <w:rPr>
          <w:rFonts w:eastAsia="Calibri"/>
          <w:lang w:val="en-GB"/>
        </w:rPr>
        <w:t>EtherNetIP</w:t>
      </w:r>
      <w:proofErr w:type="spellEnd"/>
      <w:r w:rsidR="006B3D4C" w:rsidRPr="006B3D4C">
        <w:rPr>
          <w:rFonts w:eastAsia="Calibri"/>
          <w:lang w:val="en-GB"/>
        </w:rPr>
        <w:t xml:space="preserve"> Conformance Test CT 18,</w:t>
      </w:r>
    </w:p>
    <w:p w14:paraId="41340707" w14:textId="77777777" w:rsidR="002F13D2" w:rsidRDefault="002F13D2" w:rsidP="5E00BAE9">
      <w:pPr>
        <w:rPr>
          <w:rFonts w:ascii="Calibri" w:eastAsia="Calibri" w:hAnsi="Calibri" w:cs="Calibri"/>
          <w:b/>
          <w:bCs/>
          <w:i/>
          <w:iCs/>
          <w:color w:val="000000" w:themeColor="text1"/>
          <w:lang w:val="en-GB"/>
        </w:rPr>
      </w:pPr>
    </w:p>
    <w:p w14:paraId="195933D0" w14:textId="77777777" w:rsidR="009E25E0" w:rsidRPr="003220DF" w:rsidRDefault="002F13D2" w:rsidP="0099396E">
      <w:pPr>
        <w:pStyle w:val="berschrift4"/>
        <w:rPr>
          <w:rFonts w:eastAsia="Calibri"/>
          <w:lang w:val="en-GB"/>
        </w:rPr>
      </w:pPr>
      <w:r w:rsidRPr="003220DF">
        <w:rPr>
          <w:rFonts w:eastAsia="Calibri"/>
          <w:lang w:val="en-GB"/>
        </w:rPr>
        <w:t>Links</w:t>
      </w:r>
    </w:p>
    <w:p w14:paraId="047D20BF" w14:textId="0E2583CA" w:rsidR="009E25E0" w:rsidRPr="003220DF" w:rsidRDefault="009E25E0" w:rsidP="0099396E">
      <w:pPr>
        <w:pStyle w:val="berschrift4"/>
        <w:rPr>
          <w:lang w:val="en-US"/>
        </w:rPr>
      </w:pPr>
      <w:r w:rsidRPr="003220DF">
        <w:rPr>
          <w:lang w:val="en-US"/>
        </w:rPr>
        <w:t xml:space="preserve">Stack on Module: </w:t>
      </w:r>
      <w:hyperlink r:id="rId15" w:history="1">
        <w:r w:rsidRPr="003220DF">
          <w:rPr>
            <w:rStyle w:val="Hyperlink"/>
            <w:lang w:val="en-US"/>
          </w:rPr>
          <w:t>https://www.system-on-module.com/product-details/som-iot-rin32m3ec/</w:t>
        </w:r>
      </w:hyperlink>
    </w:p>
    <w:p w14:paraId="4F5DF110" w14:textId="77777777" w:rsidR="009E25E0" w:rsidRPr="003220DF" w:rsidRDefault="009E25E0" w:rsidP="0099396E">
      <w:pPr>
        <w:pStyle w:val="berschrift4"/>
        <w:rPr>
          <w:lang w:val="en-US"/>
        </w:rPr>
      </w:pPr>
      <w:r w:rsidRPr="003220DF">
        <w:rPr>
          <w:lang w:val="en-US"/>
        </w:rPr>
        <w:t xml:space="preserve">Tools: </w:t>
      </w:r>
      <w:hyperlink r:id="rId16" w:history="1">
        <w:r w:rsidRPr="003220DF">
          <w:rPr>
            <w:rStyle w:val="Hyperlink"/>
            <w:lang w:val="en-US"/>
          </w:rPr>
          <w:t>https://www.system-on-module.com/engineering-tools/</w:t>
        </w:r>
      </w:hyperlink>
    </w:p>
    <w:p w14:paraId="61F5DD0F" w14:textId="77777777" w:rsidR="009E25E0" w:rsidRPr="003220DF" w:rsidRDefault="009E25E0" w:rsidP="0099396E">
      <w:pPr>
        <w:pStyle w:val="berschrift4"/>
        <w:rPr>
          <w:lang w:val="en-US"/>
        </w:rPr>
      </w:pPr>
      <w:r w:rsidRPr="003220DF">
        <w:rPr>
          <w:lang w:val="en-US"/>
        </w:rPr>
        <w:t xml:space="preserve">GOAL / µGOAL: </w:t>
      </w:r>
      <w:hyperlink r:id="rId17" w:history="1">
        <w:r w:rsidRPr="003220DF">
          <w:rPr>
            <w:rStyle w:val="Hyperlink"/>
            <w:lang w:val="en-US"/>
          </w:rPr>
          <w:t>https://portgmbh.atlassian.net/wiki/spaces/IRJ45SOM/pages/361365505/Feature+comparison+between+uGOAL+and+GOAL</w:t>
        </w:r>
      </w:hyperlink>
    </w:p>
    <w:p w14:paraId="302E7805" w14:textId="77777777" w:rsidR="009E25E0" w:rsidRPr="003220DF" w:rsidRDefault="009E25E0" w:rsidP="0099396E">
      <w:pPr>
        <w:pStyle w:val="berschrift4"/>
        <w:rPr>
          <w:lang w:val="en-US"/>
        </w:rPr>
      </w:pPr>
      <w:r w:rsidRPr="003220DF">
        <w:rPr>
          <w:lang w:val="en-US"/>
        </w:rPr>
        <w:t xml:space="preserve">Update 2.1.0.0: </w:t>
      </w:r>
      <w:hyperlink r:id="rId18" w:history="1">
        <w:r w:rsidRPr="003220DF">
          <w:rPr>
            <w:rStyle w:val="Hyperlink"/>
            <w:lang w:val="en-US"/>
          </w:rPr>
          <w:t>https://portgmbh.atlassian.net/wiki/spaces/IRJ45SOM/pages/386924577/Version+2.1.0.0</w:t>
        </w:r>
      </w:hyperlink>
    </w:p>
    <w:p w14:paraId="03FE7595" w14:textId="01BF1D0E" w:rsidR="002F13D2" w:rsidRPr="009E25E0" w:rsidRDefault="002F13D2" w:rsidP="00A45470">
      <w:pPr>
        <w:pStyle w:val="berschrift4"/>
        <w:rPr>
          <w:rFonts w:ascii="Calibri" w:eastAsia="Calibri" w:hAnsi="Calibri" w:cs="Calibri"/>
          <w:b/>
          <w:bCs/>
          <w:i w:val="0"/>
          <w:iCs w:val="0"/>
          <w:color w:val="000000" w:themeColor="text1"/>
          <w:lang w:val="en-US"/>
        </w:rPr>
      </w:pPr>
    </w:p>
    <w:p w14:paraId="53F18708" w14:textId="4F5C6ECA" w:rsidR="002F13D2" w:rsidRDefault="002F13D2" w:rsidP="5E00BAE9">
      <w:pPr>
        <w:rPr>
          <w:rFonts w:ascii="Calibri" w:eastAsia="Calibri" w:hAnsi="Calibri" w:cs="Calibri"/>
          <w:b/>
          <w:bCs/>
          <w:i/>
          <w:iCs/>
          <w:color w:val="000000" w:themeColor="text1"/>
          <w:lang w:val="en-GB"/>
        </w:rPr>
      </w:pPr>
    </w:p>
    <w:p w14:paraId="73D616B2" w14:textId="6DFB9769" w:rsidR="002F13D2" w:rsidRDefault="00910542" w:rsidP="002F13D2">
      <w:pPr>
        <w:pStyle w:val="berschrift4"/>
        <w:rPr>
          <w:rFonts w:eastAsia="Calibri"/>
          <w:lang w:val="en-GB"/>
        </w:rPr>
      </w:pPr>
      <w:r>
        <w:rPr>
          <w:rFonts w:ascii="Calibri" w:eastAsia="Calibri" w:hAnsi="Calibri" w:cs="Calibri"/>
          <w:b/>
          <w:bCs/>
          <w:noProof/>
          <w:lang w:val="en-US"/>
        </w:rPr>
        <w:drawing>
          <wp:anchor distT="0" distB="0" distL="114300" distR="114300" simplePos="0" relativeHeight="251658240" behindDoc="1" locked="0" layoutInCell="1" allowOverlap="1" wp14:anchorId="08128675" wp14:editId="394088A4">
            <wp:simplePos x="0" y="0"/>
            <wp:positionH relativeFrom="page">
              <wp:posOffset>2157095</wp:posOffset>
            </wp:positionH>
            <wp:positionV relativeFrom="paragraph">
              <wp:posOffset>-306705</wp:posOffset>
            </wp:positionV>
            <wp:extent cx="1905000" cy="1800225"/>
            <wp:effectExtent l="0" t="0" r="0" b="9525"/>
            <wp:wrapTight wrapText="bothSides">
              <wp:wrapPolygon edited="0">
                <wp:start x="0" y="0"/>
                <wp:lineTo x="0" y="21486"/>
                <wp:lineTo x="21384" y="21486"/>
                <wp:lineTo x="21384" y="0"/>
                <wp:lineTo x="0" y="0"/>
              </wp:wrapPolygon>
            </wp:wrapTight>
            <wp:docPr id="3" name="Grafik 3"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lektronik, Schaltkreis enthält.&#10;&#10;Automatisch generierte Beschreibung"/>
                    <pic:cNvPicPr/>
                  </pic:nvPicPr>
                  <pic:blipFill>
                    <a:blip r:embed="rId19">
                      <a:extLst>
                        <a:ext uri="{28A0092B-C50C-407E-A947-70E740481C1C}">
                          <a14:useLocalDpi xmlns:a14="http://schemas.microsoft.com/office/drawing/2010/main" val="0"/>
                        </a:ext>
                      </a:extLst>
                    </a:blip>
                    <a:stretch>
                      <a:fillRect/>
                    </a:stretch>
                  </pic:blipFill>
                  <pic:spPr>
                    <a:xfrm>
                      <a:off x="0" y="0"/>
                      <a:ext cx="1905000" cy="1800225"/>
                    </a:xfrm>
                    <a:prstGeom prst="rect">
                      <a:avLst/>
                    </a:prstGeom>
                  </pic:spPr>
                </pic:pic>
              </a:graphicData>
            </a:graphic>
          </wp:anchor>
        </w:drawing>
      </w:r>
      <w:r w:rsidR="002F13D2">
        <w:rPr>
          <w:rFonts w:eastAsia="Calibri"/>
          <w:lang w:val="en-GB"/>
        </w:rPr>
        <w:t>Pictures</w:t>
      </w:r>
    </w:p>
    <w:p w14:paraId="413EF5B9" w14:textId="40C8AF58" w:rsidR="0099396E" w:rsidRPr="0099396E" w:rsidRDefault="0099396E" w:rsidP="0099396E">
      <w:pPr>
        <w:rPr>
          <w:lang w:val="en-GB"/>
        </w:rPr>
      </w:pPr>
    </w:p>
    <w:p w14:paraId="7564F783" w14:textId="77777777" w:rsidR="0099396E" w:rsidRPr="0099396E" w:rsidRDefault="0099396E" w:rsidP="0099396E">
      <w:pPr>
        <w:rPr>
          <w:lang w:val="en-GB"/>
        </w:rPr>
      </w:pPr>
    </w:p>
    <w:p w14:paraId="3842A356" w14:textId="17597AA5" w:rsidR="00A14059" w:rsidRDefault="005E63BF" w:rsidP="00BE1CFB">
      <w:pPr>
        <w:rPr>
          <w:b/>
          <w:noProof/>
          <w:lang w:val="en-US"/>
        </w:rPr>
      </w:pPr>
      <w:r w:rsidRPr="00D94CC3">
        <w:rPr>
          <w:lang w:val="en-GB"/>
        </w:rPr>
        <w:lastRenderedPageBreak/>
        <w:br/>
      </w:r>
      <w:r w:rsidR="003108B4">
        <w:rPr>
          <w:rFonts w:ascii="Calibri" w:eastAsia="Calibri" w:hAnsi="Calibri" w:cs="Calibri"/>
          <w:b/>
          <w:bCs/>
          <w:noProof/>
          <w:lang w:val="en-US"/>
        </w:rPr>
        <w:drawing>
          <wp:inline distT="0" distB="0" distL="0" distR="0" wp14:anchorId="0E634EB6" wp14:editId="12CF67B9">
            <wp:extent cx="2189384" cy="1009650"/>
            <wp:effectExtent l="0" t="0" r="1905"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6774" cy="1017670"/>
                    </a:xfrm>
                    <a:prstGeom prst="rect">
                      <a:avLst/>
                    </a:prstGeom>
                    <a:noFill/>
                    <a:ln>
                      <a:noFill/>
                    </a:ln>
                  </pic:spPr>
                </pic:pic>
              </a:graphicData>
            </a:graphic>
          </wp:inline>
        </w:drawing>
      </w:r>
      <w:r w:rsidR="00594E59">
        <w:rPr>
          <w:noProof/>
        </w:rPr>
        <w:lastRenderedPageBreak/>
        <w:drawing>
          <wp:inline distT="0" distB="0" distL="0" distR="0" wp14:anchorId="2498D794" wp14:editId="323F131A">
            <wp:extent cx="5760720" cy="4072890"/>
            <wp:effectExtent l="0" t="0" r="0" b="3810"/>
            <wp:docPr id="7" name="Grafik 7" descr="Ein Bild, das Text,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lektronik, Schaltkreis enthält.&#10;&#10;Automatisch generierte Beschreibu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r w:rsidR="00654E2F">
        <w:rPr>
          <w:noProof/>
        </w:rPr>
        <w:lastRenderedPageBreak/>
        <w:drawing>
          <wp:inline distT="0" distB="0" distL="0" distR="0" wp14:anchorId="5AD45445" wp14:editId="0965719F">
            <wp:extent cx="5760720" cy="4072890"/>
            <wp:effectExtent l="0" t="0" r="0" b="381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r w:rsidR="009B642D">
        <w:rPr>
          <w:noProof/>
          <w:lang w:val="en-US"/>
        </w:rPr>
        <w:drawing>
          <wp:anchor distT="0" distB="0" distL="114300" distR="114300" simplePos="0" relativeHeight="251661312" behindDoc="1" locked="0" layoutInCell="1" allowOverlap="1" wp14:anchorId="56DC4569" wp14:editId="1C49C568">
            <wp:simplePos x="0" y="0"/>
            <wp:positionH relativeFrom="margin">
              <wp:posOffset>2000250</wp:posOffset>
            </wp:positionH>
            <wp:positionV relativeFrom="paragraph">
              <wp:posOffset>-460375</wp:posOffset>
            </wp:positionV>
            <wp:extent cx="2381250" cy="1129030"/>
            <wp:effectExtent l="0" t="0" r="0" b="0"/>
            <wp:wrapTight wrapText="bothSides">
              <wp:wrapPolygon edited="0">
                <wp:start x="0" y="0"/>
                <wp:lineTo x="0" y="21138"/>
                <wp:lineTo x="21427" y="21138"/>
                <wp:lineTo x="21427" y="0"/>
                <wp:lineTo x="0" y="0"/>
              </wp:wrapPolygon>
            </wp:wrapTight>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1250" cy="1129030"/>
                    </a:xfrm>
                    <a:prstGeom prst="rect">
                      <a:avLst/>
                    </a:prstGeom>
                    <a:noFill/>
                    <a:ln>
                      <a:noFill/>
                    </a:ln>
                  </pic:spPr>
                </pic:pic>
              </a:graphicData>
            </a:graphic>
          </wp:anchor>
        </w:drawing>
      </w:r>
    </w:p>
    <w:p w14:paraId="6F80F607" w14:textId="77777777" w:rsidR="00D94F33" w:rsidRPr="00A14059" w:rsidRDefault="00D94F33">
      <w:pPr>
        <w:rPr>
          <w:noProof/>
          <w:lang w:val="en-US" w:eastAsia="de-DE"/>
        </w:rPr>
      </w:pPr>
    </w:p>
    <w:p w14:paraId="416B57F0" w14:textId="77777777" w:rsidR="00D94F33" w:rsidRPr="00A14059" w:rsidRDefault="00D94F33">
      <w:pPr>
        <w:rPr>
          <w:lang w:val="en-US"/>
        </w:rPr>
      </w:pPr>
    </w:p>
    <w:sectPr w:rsidR="00D94F33" w:rsidRPr="00A14059" w:rsidSect="003209D1">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05D59" w14:textId="77777777" w:rsidR="006E27B9" w:rsidRDefault="006E27B9" w:rsidP="00D94F33">
      <w:pPr>
        <w:spacing w:after="0" w:line="240" w:lineRule="auto"/>
      </w:pPr>
      <w:r>
        <w:separator/>
      </w:r>
    </w:p>
  </w:endnote>
  <w:endnote w:type="continuationSeparator" w:id="0">
    <w:p w14:paraId="0EB95357" w14:textId="77777777" w:rsidR="006E27B9" w:rsidRDefault="006E27B9" w:rsidP="00D9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08D5" w14:textId="77777777" w:rsidR="00C82BDA" w:rsidRDefault="00C82BDA">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68AE5" w14:textId="77777777" w:rsidR="006E27B9" w:rsidRDefault="006E27B9" w:rsidP="00D94F33">
      <w:pPr>
        <w:spacing w:after="0" w:line="240" w:lineRule="auto"/>
      </w:pPr>
      <w:r>
        <w:separator/>
      </w:r>
    </w:p>
  </w:footnote>
  <w:footnote w:type="continuationSeparator" w:id="0">
    <w:p w14:paraId="01431026" w14:textId="77777777" w:rsidR="006E27B9" w:rsidRDefault="006E27B9" w:rsidP="00D9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1BA3" w14:textId="31850135" w:rsidR="00C82BDA" w:rsidRDefault="000A1525">
    <w:pPr>
      <w:pStyle w:val="Kopfzeile"/>
    </w:pPr>
    <w:r>
      <w:rPr>
        <w:noProof/>
      </w:rPr>
      <w:drawing>
        <wp:anchor distT="0" distB="0" distL="114300" distR="114300" simplePos="0" relativeHeight="251658240" behindDoc="1" locked="0" layoutInCell="1" allowOverlap="1" wp14:anchorId="47342266" wp14:editId="36187793">
          <wp:simplePos x="0" y="0"/>
          <wp:positionH relativeFrom="column">
            <wp:posOffset>-655955</wp:posOffset>
          </wp:positionH>
          <wp:positionV relativeFrom="paragraph">
            <wp:posOffset>-320040</wp:posOffset>
          </wp:positionV>
          <wp:extent cx="2773680" cy="683789"/>
          <wp:effectExtent l="0" t="0" r="0" b="0"/>
          <wp:wrapTight wrapText="bothSides">
            <wp:wrapPolygon edited="0">
              <wp:start x="0" y="0"/>
              <wp:lineTo x="0" y="21078"/>
              <wp:lineTo x="21363" y="21078"/>
              <wp:lineTo x="21363" y="0"/>
              <wp:lineTo x="0" y="0"/>
            </wp:wrapPolygon>
          </wp:wrapTight>
          <wp:docPr id="1" name="Grafik 1" descr="Ein Bild, das ClipAr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RT _ Logo.jpg"/>
                  <pic:cNvPicPr/>
                </pic:nvPicPr>
                <pic:blipFill>
                  <a:blip r:embed="rId1">
                    <a:extLst>
                      <a:ext uri="{28A0092B-C50C-407E-A947-70E740481C1C}">
                        <a14:useLocalDpi xmlns:a14="http://schemas.microsoft.com/office/drawing/2010/main" val="0"/>
                      </a:ext>
                    </a:extLst>
                  </a:blip>
                  <a:stretch>
                    <a:fillRect/>
                  </a:stretch>
                </pic:blipFill>
                <pic:spPr>
                  <a:xfrm>
                    <a:off x="0" y="0"/>
                    <a:ext cx="2773680" cy="683789"/>
                  </a:xfrm>
                  <a:prstGeom prst="rect">
                    <a:avLst/>
                  </a:prstGeom>
                </pic:spPr>
              </pic:pic>
            </a:graphicData>
          </a:graphic>
        </wp:anchor>
      </w:drawing>
    </w:r>
    <w:r w:rsidR="00C82BDA">
      <w:tab/>
    </w:r>
    <w:r w:rsidR="5E00BAE9">
      <w:t>Geschäftsleitung</w:t>
    </w:r>
    <w:r w:rsidR="00C82BDA">
      <w:tab/>
    </w:r>
    <w:r w:rsidR="004056E4">
      <w:fldChar w:fldCharType="begin"/>
    </w:r>
    <w:r w:rsidR="004056E4">
      <w:instrText xml:space="preserve"> TIME \@ "dddd, d. MMMM yyyy" </w:instrText>
    </w:r>
    <w:r w:rsidR="004056E4">
      <w:fldChar w:fldCharType="separate"/>
    </w:r>
    <w:r w:rsidR="006A5F51">
      <w:rPr>
        <w:noProof/>
      </w:rPr>
      <w:t>Montag, 5. Juli 2021</w:t>
    </w:r>
    <w:r w:rsidR="004056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A52"/>
    <w:multiLevelType w:val="hybridMultilevel"/>
    <w:tmpl w:val="7B527F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C22FAC"/>
    <w:multiLevelType w:val="hybridMultilevel"/>
    <w:tmpl w:val="444C7980"/>
    <w:lvl w:ilvl="0" w:tplc="A8DEF400">
      <w:start w:val="29"/>
      <w:numFmt w:val="bullet"/>
      <w:lvlText w:val="-"/>
      <w:lvlJc w:val="left"/>
      <w:pPr>
        <w:ind w:left="1080" w:hanging="360"/>
      </w:pPr>
      <w:rPr>
        <w:rFonts w:ascii="Calibri" w:eastAsia="Calibri"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627B5064"/>
    <w:multiLevelType w:val="hybridMultilevel"/>
    <w:tmpl w:val="9EE08730"/>
    <w:lvl w:ilvl="0" w:tplc="B6A4329A">
      <w:start w:val="1"/>
      <w:numFmt w:val="bullet"/>
      <w:lvlText w:val=""/>
      <w:lvlJc w:val="left"/>
      <w:pPr>
        <w:ind w:left="720" w:hanging="360"/>
      </w:pPr>
      <w:rPr>
        <w:rFonts w:ascii="Symbol" w:hAnsi="Symbol" w:hint="default"/>
      </w:rPr>
    </w:lvl>
    <w:lvl w:ilvl="1" w:tplc="9E54AEA0">
      <w:start w:val="1"/>
      <w:numFmt w:val="bullet"/>
      <w:lvlText w:val="o"/>
      <w:lvlJc w:val="left"/>
      <w:pPr>
        <w:ind w:left="1440" w:hanging="360"/>
      </w:pPr>
      <w:rPr>
        <w:rFonts w:ascii="Courier New" w:hAnsi="Courier New" w:hint="default"/>
      </w:rPr>
    </w:lvl>
    <w:lvl w:ilvl="2" w:tplc="E1DAF34E">
      <w:start w:val="1"/>
      <w:numFmt w:val="bullet"/>
      <w:lvlText w:val=""/>
      <w:lvlJc w:val="left"/>
      <w:pPr>
        <w:ind w:left="2160" w:hanging="360"/>
      </w:pPr>
      <w:rPr>
        <w:rFonts w:ascii="Wingdings" w:hAnsi="Wingdings" w:hint="default"/>
      </w:rPr>
    </w:lvl>
    <w:lvl w:ilvl="3" w:tplc="87A07702">
      <w:start w:val="1"/>
      <w:numFmt w:val="bullet"/>
      <w:lvlText w:val=""/>
      <w:lvlJc w:val="left"/>
      <w:pPr>
        <w:ind w:left="2880" w:hanging="360"/>
      </w:pPr>
      <w:rPr>
        <w:rFonts w:ascii="Symbol" w:hAnsi="Symbol" w:hint="default"/>
      </w:rPr>
    </w:lvl>
    <w:lvl w:ilvl="4" w:tplc="EE0828D4">
      <w:start w:val="1"/>
      <w:numFmt w:val="bullet"/>
      <w:lvlText w:val="o"/>
      <w:lvlJc w:val="left"/>
      <w:pPr>
        <w:ind w:left="3600" w:hanging="360"/>
      </w:pPr>
      <w:rPr>
        <w:rFonts w:ascii="Courier New" w:hAnsi="Courier New" w:hint="default"/>
      </w:rPr>
    </w:lvl>
    <w:lvl w:ilvl="5" w:tplc="CAEC6E20">
      <w:start w:val="1"/>
      <w:numFmt w:val="bullet"/>
      <w:lvlText w:val=""/>
      <w:lvlJc w:val="left"/>
      <w:pPr>
        <w:ind w:left="4320" w:hanging="360"/>
      </w:pPr>
      <w:rPr>
        <w:rFonts w:ascii="Wingdings" w:hAnsi="Wingdings" w:hint="default"/>
      </w:rPr>
    </w:lvl>
    <w:lvl w:ilvl="6" w:tplc="5A388F5C">
      <w:start w:val="1"/>
      <w:numFmt w:val="bullet"/>
      <w:lvlText w:val=""/>
      <w:lvlJc w:val="left"/>
      <w:pPr>
        <w:ind w:left="5040" w:hanging="360"/>
      </w:pPr>
      <w:rPr>
        <w:rFonts w:ascii="Symbol" w:hAnsi="Symbol" w:hint="default"/>
      </w:rPr>
    </w:lvl>
    <w:lvl w:ilvl="7" w:tplc="513CD728">
      <w:start w:val="1"/>
      <w:numFmt w:val="bullet"/>
      <w:lvlText w:val="o"/>
      <w:lvlJc w:val="left"/>
      <w:pPr>
        <w:ind w:left="5760" w:hanging="360"/>
      </w:pPr>
      <w:rPr>
        <w:rFonts w:ascii="Courier New" w:hAnsi="Courier New" w:hint="default"/>
      </w:rPr>
    </w:lvl>
    <w:lvl w:ilvl="8" w:tplc="CE4A6448">
      <w:start w:val="1"/>
      <w:numFmt w:val="bullet"/>
      <w:lvlText w:val=""/>
      <w:lvlJc w:val="left"/>
      <w:pPr>
        <w:ind w:left="6480" w:hanging="360"/>
      </w:pPr>
      <w:rPr>
        <w:rFonts w:ascii="Wingdings" w:hAnsi="Wingdings" w:hint="default"/>
      </w:rPr>
    </w:lvl>
  </w:abstractNum>
  <w:abstractNum w:abstractNumId="3" w15:restartNumberingAfterBreak="0">
    <w:nsid w:val="672C4704"/>
    <w:multiLevelType w:val="hybridMultilevel"/>
    <w:tmpl w:val="1BF851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C386F53"/>
    <w:multiLevelType w:val="hybridMultilevel"/>
    <w:tmpl w:val="02C0F1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1106DC"/>
    <w:multiLevelType w:val="hybridMultilevel"/>
    <w:tmpl w:val="1BD2A6EE"/>
    <w:lvl w:ilvl="0" w:tplc="B5FC115A">
      <w:numFmt w:val="bullet"/>
      <w:lvlText w:val=""/>
      <w:lvlJc w:val="left"/>
      <w:pPr>
        <w:ind w:left="720" w:hanging="360"/>
      </w:pPr>
      <w:rPr>
        <w:rFonts w:ascii="Symbol" w:eastAsiaTheme="minorHAnsi" w:hAnsi="Symbol" w:cs="Arial" w:hint="default"/>
        <w:b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414"/>
    <w:rsid w:val="00013A39"/>
    <w:rsid w:val="000160B9"/>
    <w:rsid w:val="00022ECD"/>
    <w:rsid w:val="00044D43"/>
    <w:rsid w:val="0007415B"/>
    <w:rsid w:val="0007467A"/>
    <w:rsid w:val="00076CB5"/>
    <w:rsid w:val="0009731F"/>
    <w:rsid w:val="000A1525"/>
    <w:rsid w:val="000B042F"/>
    <w:rsid w:val="000B5B97"/>
    <w:rsid w:val="000D1511"/>
    <w:rsid w:val="000D7C68"/>
    <w:rsid w:val="000E5214"/>
    <w:rsid w:val="000F22C7"/>
    <w:rsid w:val="000F4DFA"/>
    <w:rsid w:val="001277EC"/>
    <w:rsid w:val="00157A56"/>
    <w:rsid w:val="00183AAA"/>
    <w:rsid w:val="001B072A"/>
    <w:rsid w:val="001D3866"/>
    <w:rsid w:val="002142F5"/>
    <w:rsid w:val="002147F7"/>
    <w:rsid w:val="00232040"/>
    <w:rsid w:val="00245F45"/>
    <w:rsid w:val="002464B5"/>
    <w:rsid w:val="00271414"/>
    <w:rsid w:val="00275B9B"/>
    <w:rsid w:val="002D2D36"/>
    <w:rsid w:val="002F13D2"/>
    <w:rsid w:val="002F1D6C"/>
    <w:rsid w:val="00305D10"/>
    <w:rsid w:val="003108B4"/>
    <w:rsid w:val="00310F73"/>
    <w:rsid w:val="003209D1"/>
    <w:rsid w:val="003220DF"/>
    <w:rsid w:val="003301A8"/>
    <w:rsid w:val="0033359B"/>
    <w:rsid w:val="003525E8"/>
    <w:rsid w:val="003641C0"/>
    <w:rsid w:val="00377342"/>
    <w:rsid w:val="003E5C3E"/>
    <w:rsid w:val="003E5E83"/>
    <w:rsid w:val="003F128E"/>
    <w:rsid w:val="003F6C7E"/>
    <w:rsid w:val="004056E4"/>
    <w:rsid w:val="00427C8D"/>
    <w:rsid w:val="0043546E"/>
    <w:rsid w:val="004470D2"/>
    <w:rsid w:val="00474E8F"/>
    <w:rsid w:val="00491F58"/>
    <w:rsid w:val="004B016C"/>
    <w:rsid w:val="004B19B6"/>
    <w:rsid w:val="004B3518"/>
    <w:rsid w:val="004F6772"/>
    <w:rsid w:val="005005F4"/>
    <w:rsid w:val="005026B4"/>
    <w:rsid w:val="00534CD4"/>
    <w:rsid w:val="005824A8"/>
    <w:rsid w:val="00594E59"/>
    <w:rsid w:val="005B1B7D"/>
    <w:rsid w:val="005C7D49"/>
    <w:rsid w:val="005D4763"/>
    <w:rsid w:val="005E3B02"/>
    <w:rsid w:val="005E63BF"/>
    <w:rsid w:val="00624E19"/>
    <w:rsid w:val="0064061F"/>
    <w:rsid w:val="00650A70"/>
    <w:rsid w:val="00654E2F"/>
    <w:rsid w:val="0067030F"/>
    <w:rsid w:val="00697F81"/>
    <w:rsid w:val="006A5F51"/>
    <w:rsid w:val="006B3D4C"/>
    <w:rsid w:val="006C45A0"/>
    <w:rsid w:val="006E27B9"/>
    <w:rsid w:val="006E7C81"/>
    <w:rsid w:val="00710F8F"/>
    <w:rsid w:val="00722DA6"/>
    <w:rsid w:val="00777B78"/>
    <w:rsid w:val="00784B13"/>
    <w:rsid w:val="007956FB"/>
    <w:rsid w:val="007B796B"/>
    <w:rsid w:val="007E6BA8"/>
    <w:rsid w:val="00800EFB"/>
    <w:rsid w:val="00814DE1"/>
    <w:rsid w:val="00816C3D"/>
    <w:rsid w:val="00853185"/>
    <w:rsid w:val="008569F2"/>
    <w:rsid w:val="00860FA8"/>
    <w:rsid w:val="00863B30"/>
    <w:rsid w:val="00872586"/>
    <w:rsid w:val="008B4413"/>
    <w:rsid w:val="008D2394"/>
    <w:rsid w:val="00910542"/>
    <w:rsid w:val="00914B45"/>
    <w:rsid w:val="009324D1"/>
    <w:rsid w:val="00935AB9"/>
    <w:rsid w:val="00972C4F"/>
    <w:rsid w:val="00980519"/>
    <w:rsid w:val="00987236"/>
    <w:rsid w:val="00987976"/>
    <w:rsid w:val="00987DBE"/>
    <w:rsid w:val="0099396E"/>
    <w:rsid w:val="009B642D"/>
    <w:rsid w:val="009E25E0"/>
    <w:rsid w:val="009F039F"/>
    <w:rsid w:val="00A1217B"/>
    <w:rsid w:val="00A14059"/>
    <w:rsid w:val="00A157DF"/>
    <w:rsid w:val="00A238AF"/>
    <w:rsid w:val="00A45470"/>
    <w:rsid w:val="00A56D12"/>
    <w:rsid w:val="00AB17D9"/>
    <w:rsid w:val="00AE13FA"/>
    <w:rsid w:val="00AE65FB"/>
    <w:rsid w:val="00B055AA"/>
    <w:rsid w:val="00B12E57"/>
    <w:rsid w:val="00B44668"/>
    <w:rsid w:val="00B470BD"/>
    <w:rsid w:val="00B51CDF"/>
    <w:rsid w:val="00B52668"/>
    <w:rsid w:val="00B5480F"/>
    <w:rsid w:val="00B61346"/>
    <w:rsid w:val="00B763D4"/>
    <w:rsid w:val="00B853D0"/>
    <w:rsid w:val="00BB017B"/>
    <w:rsid w:val="00BB2C84"/>
    <w:rsid w:val="00BC4871"/>
    <w:rsid w:val="00BD623A"/>
    <w:rsid w:val="00BE1CFB"/>
    <w:rsid w:val="00BF4E74"/>
    <w:rsid w:val="00C06272"/>
    <w:rsid w:val="00C139CC"/>
    <w:rsid w:val="00C1508D"/>
    <w:rsid w:val="00C3544A"/>
    <w:rsid w:val="00C518E8"/>
    <w:rsid w:val="00C82BDA"/>
    <w:rsid w:val="00CA3F48"/>
    <w:rsid w:val="00CB100E"/>
    <w:rsid w:val="00CC038A"/>
    <w:rsid w:val="00CC5A18"/>
    <w:rsid w:val="00CC6217"/>
    <w:rsid w:val="00CE4194"/>
    <w:rsid w:val="00D07723"/>
    <w:rsid w:val="00D1067B"/>
    <w:rsid w:val="00D15AFB"/>
    <w:rsid w:val="00D44555"/>
    <w:rsid w:val="00D506DE"/>
    <w:rsid w:val="00D536E0"/>
    <w:rsid w:val="00D678D9"/>
    <w:rsid w:val="00D758C2"/>
    <w:rsid w:val="00D9104F"/>
    <w:rsid w:val="00D913C0"/>
    <w:rsid w:val="00D94CC3"/>
    <w:rsid w:val="00D94F33"/>
    <w:rsid w:val="00DF052B"/>
    <w:rsid w:val="00DF7B08"/>
    <w:rsid w:val="00E10786"/>
    <w:rsid w:val="00E10F55"/>
    <w:rsid w:val="00E12E5B"/>
    <w:rsid w:val="00E259D1"/>
    <w:rsid w:val="00E42EED"/>
    <w:rsid w:val="00E44764"/>
    <w:rsid w:val="00E53422"/>
    <w:rsid w:val="00E62912"/>
    <w:rsid w:val="00E67814"/>
    <w:rsid w:val="00E84E26"/>
    <w:rsid w:val="00E94506"/>
    <w:rsid w:val="00E956D7"/>
    <w:rsid w:val="00EB003F"/>
    <w:rsid w:val="00ED56E8"/>
    <w:rsid w:val="00F13A5A"/>
    <w:rsid w:val="00F152C3"/>
    <w:rsid w:val="00F27D17"/>
    <w:rsid w:val="00F443A6"/>
    <w:rsid w:val="00FD6032"/>
    <w:rsid w:val="00FD70C1"/>
    <w:rsid w:val="00FE3AE1"/>
    <w:rsid w:val="03A51113"/>
    <w:rsid w:val="06D1715C"/>
    <w:rsid w:val="070E3969"/>
    <w:rsid w:val="0D89F85F"/>
    <w:rsid w:val="1027810C"/>
    <w:rsid w:val="12F5B6E0"/>
    <w:rsid w:val="175389A8"/>
    <w:rsid w:val="199E5B6F"/>
    <w:rsid w:val="1FF5AFC3"/>
    <w:rsid w:val="2733047B"/>
    <w:rsid w:val="27846BA1"/>
    <w:rsid w:val="2832A206"/>
    <w:rsid w:val="2EBA5DFE"/>
    <w:rsid w:val="33214DF6"/>
    <w:rsid w:val="363FC65B"/>
    <w:rsid w:val="39F00CE7"/>
    <w:rsid w:val="40328FFC"/>
    <w:rsid w:val="417B032C"/>
    <w:rsid w:val="47967D08"/>
    <w:rsid w:val="48C703C8"/>
    <w:rsid w:val="49B72D37"/>
    <w:rsid w:val="4EE29E0D"/>
    <w:rsid w:val="56B0F456"/>
    <w:rsid w:val="57EC5495"/>
    <w:rsid w:val="58FB6E72"/>
    <w:rsid w:val="5E00BAE9"/>
    <w:rsid w:val="64DE1026"/>
    <w:rsid w:val="6916B329"/>
    <w:rsid w:val="6D91408C"/>
    <w:rsid w:val="79DCF8B2"/>
    <w:rsid w:val="7C2D0709"/>
    <w:rsid w:val="7E270F8D"/>
    <w:rsid w:val="7EB794DD"/>
    <w:rsid w:val="7F10A1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74F6F"/>
  <w15:docId w15:val="{13324B80-4C71-4585-8D1A-C81985D2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09D1"/>
  </w:style>
  <w:style w:type="paragraph" w:styleId="berschrift1">
    <w:name w:val="heading 1"/>
    <w:basedOn w:val="Standard"/>
    <w:next w:val="Standard"/>
    <w:link w:val="berschrift1Zchn"/>
    <w:uiPriority w:val="9"/>
    <w:qFormat/>
    <w:rsid w:val="000A152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B01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4B01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2F13D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94F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4F33"/>
    <w:rPr>
      <w:rFonts w:ascii="Tahoma" w:hAnsi="Tahoma" w:cs="Tahoma"/>
      <w:sz w:val="16"/>
      <w:szCs w:val="16"/>
    </w:rPr>
  </w:style>
  <w:style w:type="paragraph" w:styleId="Kopfzeile">
    <w:name w:val="header"/>
    <w:basedOn w:val="Standard"/>
    <w:link w:val="KopfzeileZchn"/>
    <w:uiPriority w:val="99"/>
    <w:unhideWhenUsed/>
    <w:rsid w:val="00D94F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94F33"/>
  </w:style>
  <w:style w:type="paragraph" w:styleId="Fuzeile">
    <w:name w:val="footer"/>
    <w:basedOn w:val="Standard"/>
    <w:link w:val="FuzeileZchn"/>
    <w:uiPriority w:val="99"/>
    <w:unhideWhenUsed/>
    <w:rsid w:val="00D94F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94F33"/>
  </w:style>
  <w:style w:type="paragraph" w:styleId="Listenabsatz">
    <w:name w:val="List Paragraph"/>
    <w:basedOn w:val="Standard"/>
    <w:uiPriority w:val="34"/>
    <w:qFormat/>
    <w:rsid w:val="00E53422"/>
    <w:pPr>
      <w:ind w:left="720"/>
      <w:contextualSpacing/>
    </w:pPr>
  </w:style>
  <w:style w:type="paragraph" w:styleId="NurText">
    <w:name w:val="Plain Text"/>
    <w:basedOn w:val="Standard"/>
    <w:link w:val="NurTextZchn"/>
    <w:uiPriority w:val="99"/>
    <w:semiHidden/>
    <w:unhideWhenUsed/>
    <w:rsid w:val="00B5480F"/>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B5480F"/>
    <w:rPr>
      <w:rFonts w:ascii="Consolas" w:hAnsi="Consolas" w:cs="Consolas"/>
      <w:sz w:val="21"/>
      <w:szCs w:val="21"/>
    </w:rPr>
  </w:style>
  <w:style w:type="paragraph" w:styleId="StandardWeb">
    <w:name w:val="Normal (Web)"/>
    <w:basedOn w:val="Standard"/>
    <w:uiPriority w:val="99"/>
    <w:unhideWhenUsed/>
    <w:rsid w:val="00E447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44764"/>
  </w:style>
  <w:style w:type="character" w:styleId="Fett">
    <w:name w:val="Strong"/>
    <w:basedOn w:val="Absatz-Standardschriftart"/>
    <w:uiPriority w:val="22"/>
    <w:qFormat/>
    <w:rsid w:val="004B3518"/>
    <w:rPr>
      <w:b/>
      <w:bCs/>
    </w:rPr>
  </w:style>
  <w:style w:type="character" w:customStyle="1" w:styleId="berschrift1Zchn">
    <w:name w:val="Überschrift 1 Zchn"/>
    <w:basedOn w:val="Absatz-Standardschriftart"/>
    <w:link w:val="berschrift1"/>
    <w:uiPriority w:val="9"/>
    <w:rsid w:val="000A1525"/>
    <w:rPr>
      <w:rFonts w:asciiTheme="majorHAnsi" w:eastAsiaTheme="majorEastAsia" w:hAnsiTheme="majorHAnsi" w:cstheme="majorBidi"/>
      <w:color w:val="365F91" w:themeColor="accent1" w:themeShade="BF"/>
      <w:sz w:val="32"/>
      <w:szCs w:val="32"/>
    </w:rPr>
  </w:style>
  <w:style w:type="character" w:styleId="Hyperlink">
    <w:name w:val="Hyperlink"/>
    <w:basedOn w:val="Absatz-Standardschriftart"/>
    <w:uiPriority w:val="99"/>
    <w:unhideWhenUsed/>
    <w:rsid w:val="00697F81"/>
    <w:rPr>
      <w:color w:val="0000FF" w:themeColor="hyperlink"/>
      <w:u w:val="single"/>
    </w:rPr>
  </w:style>
  <w:style w:type="character" w:styleId="NichtaufgelsteErwhnung">
    <w:name w:val="Unresolved Mention"/>
    <w:basedOn w:val="Absatz-Standardschriftart"/>
    <w:uiPriority w:val="99"/>
    <w:semiHidden/>
    <w:unhideWhenUsed/>
    <w:rsid w:val="00697F81"/>
    <w:rPr>
      <w:color w:val="808080"/>
      <w:shd w:val="clear" w:color="auto" w:fill="E6E6E6"/>
    </w:rPr>
  </w:style>
  <w:style w:type="character" w:customStyle="1" w:styleId="berschrift2Zchn">
    <w:name w:val="Überschrift 2 Zchn"/>
    <w:basedOn w:val="Absatz-Standardschriftart"/>
    <w:link w:val="berschrift2"/>
    <w:uiPriority w:val="9"/>
    <w:rsid w:val="004B016C"/>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4B016C"/>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2F13D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057851">
      <w:bodyDiv w:val="1"/>
      <w:marLeft w:val="0"/>
      <w:marRight w:val="0"/>
      <w:marTop w:val="0"/>
      <w:marBottom w:val="0"/>
      <w:divBdr>
        <w:top w:val="none" w:sz="0" w:space="0" w:color="auto"/>
        <w:left w:val="none" w:sz="0" w:space="0" w:color="auto"/>
        <w:bottom w:val="none" w:sz="0" w:space="0" w:color="auto"/>
        <w:right w:val="none" w:sz="0" w:space="0" w:color="auto"/>
      </w:divBdr>
    </w:div>
    <w:div w:id="727145830">
      <w:bodyDiv w:val="1"/>
      <w:marLeft w:val="0"/>
      <w:marRight w:val="0"/>
      <w:marTop w:val="0"/>
      <w:marBottom w:val="0"/>
      <w:divBdr>
        <w:top w:val="none" w:sz="0" w:space="0" w:color="auto"/>
        <w:left w:val="none" w:sz="0" w:space="0" w:color="auto"/>
        <w:bottom w:val="none" w:sz="0" w:space="0" w:color="auto"/>
        <w:right w:val="none" w:sz="0" w:space="0" w:color="auto"/>
      </w:divBdr>
    </w:div>
    <w:div w:id="793523976">
      <w:bodyDiv w:val="1"/>
      <w:marLeft w:val="0"/>
      <w:marRight w:val="0"/>
      <w:marTop w:val="0"/>
      <w:marBottom w:val="0"/>
      <w:divBdr>
        <w:top w:val="none" w:sz="0" w:space="0" w:color="auto"/>
        <w:left w:val="none" w:sz="0" w:space="0" w:color="auto"/>
        <w:bottom w:val="none" w:sz="0" w:space="0" w:color="auto"/>
        <w:right w:val="none" w:sz="0" w:space="0" w:color="auto"/>
      </w:divBdr>
    </w:div>
    <w:div w:id="896471598">
      <w:bodyDiv w:val="1"/>
      <w:marLeft w:val="0"/>
      <w:marRight w:val="0"/>
      <w:marTop w:val="0"/>
      <w:marBottom w:val="0"/>
      <w:divBdr>
        <w:top w:val="none" w:sz="0" w:space="0" w:color="auto"/>
        <w:left w:val="none" w:sz="0" w:space="0" w:color="auto"/>
        <w:bottom w:val="none" w:sz="0" w:space="0" w:color="auto"/>
        <w:right w:val="none" w:sz="0" w:space="0" w:color="auto"/>
      </w:divBdr>
    </w:div>
    <w:div w:id="968168384">
      <w:bodyDiv w:val="1"/>
      <w:marLeft w:val="0"/>
      <w:marRight w:val="0"/>
      <w:marTop w:val="0"/>
      <w:marBottom w:val="0"/>
      <w:divBdr>
        <w:top w:val="none" w:sz="0" w:space="0" w:color="auto"/>
        <w:left w:val="none" w:sz="0" w:space="0" w:color="auto"/>
        <w:bottom w:val="none" w:sz="0" w:space="0" w:color="auto"/>
        <w:right w:val="none" w:sz="0" w:space="0" w:color="auto"/>
      </w:divBdr>
    </w:div>
    <w:div w:id="1020471887">
      <w:bodyDiv w:val="1"/>
      <w:marLeft w:val="0"/>
      <w:marRight w:val="0"/>
      <w:marTop w:val="0"/>
      <w:marBottom w:val="0"/>
      <w:divBdr>
        <w:top w:val="none" w:sz="0" w:space="0" w:color="auto"/>
        <w:left w:val="none" w:sz="0" w:space="0" w:color="auto"/>
        <w:bottom w:val="none" w:sz="0" w:space="0" w:color="auto"/>
        <w:right w:val="none" w:sz="0" w:space="0" w:color="auto"/>
      </w:divBdr>
    </w:div>
    <w:div w:id="1058632769">
      <w:bodyDiv w:val="1"/>
      <w:marLeft w:val="0"/>
      <w:marRight w:val="0"/>
      <w:marTop w:val="0"/>
      <w:marBottom w:val="0"/>
      <w:divBdr>
        <w:top w:val="none" w:sz="0" w:space="0" w:color="auto"/>
        <w:left w:val="none" w:sz="0" w:space="0" w:color="auto"/>
        <w:bottom w:val="none" w:sz="0" w:space="0" w:color="auto"/>
        <w:right w:val="none" w:sz="0" w:space="0" w:color="auto"/>
      </w:divBdr>
    </w:div>
    <w:div w:id="1855535107">
      <w:bodyDiv w:val="1"/>
      <w:marLeft w:val="0"/>
      <w:marRight w:val="0"/>
      <w:marTop w:val="0"/>
      <w:marBottom w:val="0"/>
      <w:divBdr>
        <w:top w:val="none" w:sz="0" w:space="0" w:color="auto"/>
        <w:left w:val="none" w:sz="0" w:space="0" w:color="auto"/>
        <w:bottom w:val="none" w:sz="0" w:space="0" w:color="auto"/>
        <w:right w:val="none" w:sz="0" w:space="0" w:color="auto"/>
      </w:divBdr>
    </w:div>
    <w:div w:id="189118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utomation.com" TargetMode="External"/><Relationship Id="rId18" Type="http://schemas.openxmlformats.org/officeDocument/2006/relationships/hyperlink" Target="https://portgmbh.atlassian.net/wiki/spaces/IRJ45SOM/pages/386924577/Version+2.1.0.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port.de" TargetMode="External"/><Relationship Id="rId17" Type="http://schemas.openxmlformats.org/officeDocument/2006/relationships/hyperlink" Target="https://portgmbh.atlassian.net/wiki/spaces/IRJ45SOM/pages/361365505/Feature+comparison+between+uGOAL+and+GOA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ystem-on-module.com/engineering-tools/"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port.d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ystem-on-module.com/product-details/som-iot-rin32m3ec/" TargetMode="External"/><Relationship Id="rId23"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ystem-on-module.com" TargetMode="External"/><Relationship Id="rId22" Type="http://schemas.openxmlformats.org/officeDocument/2006/relationships/image" Target="media/image4.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f\Downloads\Press%20Release%20en%20Vorlage%20%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5F7A1F1CE28374A8B8DDC65ABDD8CD6" ma:contentTypeVersion="7" ma:contentTypeDescription="Ein neues Dokument erstellen." ma:contentTypeScope="" ma:versionID="eb106612b713a1266bd21eab72bebb77">
  <xsd:schema xmlns:xsd="http://www.w3.org/2001/XMLSchema" xmlns:xs="http://www.w3.org/2001/XMLSchema" xmlns:p="http://schemas.microsoft.com/office/2006/metadata/properties" xmlns:ns2="3b833444-b099-46f7-be8d-d78defcc6e46" xmlns:ns3="121cddef-f830-4030-8138-0c75600fa6a9" targetNamespace="http://schemas.microsoft.com/office/2006/metadata/properties" ma:root="true" ma:fieldsID="65e1e9545939c5d51b96604eef2b7553" ns2:_="" ns3:_="">
    <xsd:import namespace="3b833444-b099-46f7-be8d-d78defcc6e46"/>
    <xsd:import namespace="121cddef-f830-4030-8138-0c75600fa6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33444-b099-46f7-be8d-d78defcc6e46"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cddef-f830-4030-8138-0c75600fa6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1BBEB6-8A3D-4D1A-8FAF-E229581BA385}">
  <ds:schemaRefs>
    <ds:schemaRef ds:uri="http://schemas.openxmlformats.org/officeDocument/2006/bibliography"/>
  </ds:schemaRefs>
</ds:datastoreItem>
</file>

<file path=customXml/itemProps2.xml><?xml version="1.0" encoding="utf-8"?>
<ds:datastoreItem xmlns:ds="http://schemas.openxmlformats.org/officeDocument/2006/customXml" ds:itemID="{86D194D3-9675-4C97-9630-87F0E0423C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972E39-BFDE-489E-9F0D-72A9315CA8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33444-b099-46f7-be8d-d78defcc6e46"/>
    <ds:schemaRef ds:uri="121cddef-f830-4030-8138-0c75600fa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7E807F-7554-41B5-873F-2CB7297705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en Vorlage  (1)</Template>
  <TotalTime>0</TotalTime>
  <Pages>6</Pages>
  <Words>731</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Franke</dc:creator>
  <cp:keywords/>
  <dc:description/>
  <cp:lastModifiedBy>Dietmar Franke</cp:lastModifiedBy>
  <cp:revision>2</cp:revision>
  <cp:lastPrinted>2019-05-23T10:39:00Z</cp:lastPrinted>
  <dcterms:created xsi:type="dcterms:W3CDTF">2021-07-05T10:11:00Z</dcterms:created>
  <dcterms:modified xsi:type="dcterms:W3CDTF">2021-07-05T10:11:00Z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0x01010065F7A1F1CE28374A8B8DDC65ABDD8CD6</vt:lpwstr>
  </property>
</Properties>
</file>